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5E" w:rsidRDefault="009D195E" w:rsidP="00D45851">
      <w:pPr>
        <w:rPr>
          <w:lang w:val="en-US"/>
        </w:rPr>
      </w:pPr>
      <w:bookmarkStart w:id="0" w:name="_Toc400997706"/>
      <w:bookmarkStart w:id="1" w:name="_Toc40461501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9.85pt;margin-top:0;width:539pt;height:773.75pt;z-index:-251658240;visibility:visible">
            <v:imagedata r:id="rId7" o:title=""/>
          </v:shape>
        </w:pict>
      </w: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Default="009D195E" w:rsidP="00D45851">
      <w:pPr>
        <w:rPr>
          <w:lang w:val="en-US"/>
        </w:rPr>
      </w:pPr>
    </w:p>
    <w:p w:rsidR="009D195E" w:rsidRPr="00F86536" w:rsidRDefault="009D195E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9D195E" w:rsidRDefault="009D195E" w:rsidP="00D45851">
      <w:pPr>
        <w:ind w:left="2127"/>
        <w:jc w:val="center"/>
        <w:rPr>
          <w:b/>
          <w:sz w:val="28"/>
        </w:rPr>
      </w:pPr>
    </w:p>
    <w:p w:rsidR="009D195E" w:rsidRPr="00F86536" w:rsidRDefault="009D195E" w:rsidP="00D45851">
      <w:pPr>
        <w:ind w:left="2127"/>
        <w:jc w:val="center"/>
        <w:rPr>
          <w:b/>
          <w:sz w:val="28"/>
        </w:rPr>
      </w:pPr>
    </w:p>
    <w:p w:rsidR="009D195E" w:rsidRDefault="009D195E" w:rsidP="00FC524C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9D195E" w:rsidRDefault="009D195E" w:rsidP="00FC524C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КАЗЫМ</w:t>
      </w:r>
    </w:p>
    <w:p w:rsidR="009D195E" w:rsidRPr="00633640" w:rsidRDefault="009D195E" w:rsidP="00FC524C">
      <w:pPr>
        <w:ind w:firstLine="2268"/>
        <w:jc w:val="center"/>
        <w:rPr>
          <w:b/>
          <w:sz w:val="32"/>
          <w:szCs w:val="32"/>
        </w:rPr>
      </w:pPr>
    </w:p>
    <w:p w:rsidR="009D195E" w:rsidRPr="006A1626" w:rsidRDefault="009D195E" w:rsidP="00FC524C">
      <w:pPr>
        <w:ind w:left="2127" w:firstLine="2268"/>
        <w:jc w:val="center"/>
        <w:rPr>
          <w:b/>
          <w:sz w:val="28"/>
          <w:szCs w:val="28"/>
        </w:rPr>
      </w:pPr>
    </w:p>
    <w:p w:rsidR="009D195E" w:rsidRDefault="009D195E" w:rsidP="00FC524C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ab/>
        <w:t>ТОМ 3 КНИГА 1</w:t>
      </w:r>
      <w:r w:rsidRPr="00FB5F98">
        <w:rPr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</w:t>
      </w:r>
    </w:p>
    <w:p w:rsidR="009D195E" w:rsidRDefault="009D195E" w:rsidP="00FC524C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Pr="00633640">
        <w:rPr>
          <w:b/>
          <w:sz w:val="32"/>
          <w:szCs w:val="32"/>
        </w:rPr>
        <w:t xml:space="preserve">10 кВ сельского поселения </w:t>
      </w:r>
      <w:r>
        <w:rPr>
          <w:b/>
          <w:sz w:val="32"/>
          <w:szCs w:val="32"/>
        </w:rPr>
        <w:t>Казым</w:t>
      </w:r>
      <w:r w:rsidRPr="00633640">
        <w:rPr>
          <w:b/>
          <w:sz w:val="32"/>
          <w:szCs w:val="32"/>
        </w:rPr>
        <w:t xml:space="preserve"> Белоярского района ХМАО-Югра</w:t>
      </w:r>
    </w:p>
    <w:p w:rsidR="009D195E" w:rsidRPr="005534CB" w:rsidRDefault="009D195E" w:rsidP="00FC524C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9D195E" w:rsidRDefault="009D195E" w:rsidP="00FC524C">
      <w:pPr>
        <w:ind w:left="2127" w:firstLine="2268"/>
        <w:jc w:val="center"/>
        <w:rPr>
          <w:b/>
          <w:sz w:val="28"/>
          <w:szCs w:val="28"/>
        </w:rPr>
      </w:pPr>
    </w:p>
    <w:p w:rsidR="009D195E" w:rsidRPr="00D717CE" w:rsidRDefault="009D195E" w:rsidP="00FC524C">
      <w:pPr>
        <w:ind w:left="2127"/>
        <w:jc w:val="center"/>
        <w:rPr>
          <w:b/>
          <w:sz w:val="28"/>
          <w:szCs w:val="28"/>
        </w:rPr>
      </w:pPr>
    </w:p>
    <w:p w:rsidR="009D195E" w:rsidRDefault="009D195E" w:rsidP="00FC524C">
      <w:pPr>
        <w:ind w:left="2127"/>
        <w:jc w:val="center"/>
        <w:rPr>
          <w:b/>
          <w:sz w:val="28"/>
          <w:szCs w:val="28"/>
        </w:rPr>
      </w:pPr>
    </w:p>
    <w:p w:rsidR="009D195E" w:rsidRPr="008E5FA7" w:rsidRDefault="009D195E" w:rsidP="00FC524C">
      <w:pPr>
        <w:ind w:left="2127"/>
        <w:jc w:val="center"/>
        <w:rPr>
          <w:b/>
          <w:sz w:val="28"/>
        </w:rPr>
      </w:pPr>
      <w:r>
        <w:rPr>
          <w:b/>
          <w:sz w:val="28"/>
        </w:rPr>
        <w:t>5/1</w:t>
      </w:r>
      <w:r w:rsidRPr="008E5FA7">
        <w:rPr>
          <w:b/>
          <w:sz w:val="28"/>
        </w:rPr>
        <w:t>-3.1-ПКР.ЭС</w:t>
      </w:r>
    </w:p>
    <w:p w:rsidR="009D195E" w:rsidRPr="0090331F" w:rsidRDefault="009D195E" w:rsidP="00FC524C">
      <w:pPr>
        <w:ind w:left="2127"/>
        <w:jc w:val="center"/>
        <w:rPr>
          <w:b/>
          <w:sz w:val="28"/>
          <w:szCs w:val="28"/>
        </w:rPr>
      </w:pPr>
    </w:p>
    <w:p w:rsidR="009D195E" w:rsidRDefault="009D195E" w:rsidP="00FC524C">
      <w:pPr>
        <w:ind w:left="2127"/>
        <w:jc w:val="center"/>
        <w:rPr>
          <w:b/>
          <w:sz w:val="28"/>
          <w:szCs w:val="28"/>
        </w:rPr>
      </w:pPr>
    </w:p>
    <w:p w:rsidR="009D195E" w:rsidRPr="00AC5379" w:rsidRDefault="009D195E" w:rsidP="00FC524C">
      <w:pPr>
        <w:ind w:left="2127"/>
        <w:jc w:val="center"/>
        <w:rPr>
          <w:b/>
          <w:sz w:val="28"/>
          <w:szCs w:val="28"/>
        </w:rPr>
      </w:pPr>
    </w:p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/>
    <w:p w:rsidR="009D195E" w:rsidRPr="00F86536" w:rsidRDefault="009D195E" w:rsidP="00FC524C">
      <w:pPr>
        <w:spacing w:before="120"/>
        <w:ind w:left="2552"/>
      </w:pPr>
      <w:r w:rsidRPr="008E5FA7">
        <w:t xml:space="preserve">Инв.№ </w:t>
      </w:r>
      <w:r w:rsidRPr="004C7A58">
        <w:t>39</w:t>
      </w:r>
      <w:r>
        <w:t>51</w:t>
      </w:r>
      <w:r w:rsidRPr="008E5FA7">
        <w:rPr>
          <w:color w:val="FF0000"/>
        </w:rPr>
        <w:t xml:space="preserve"> </w:t>
      </w:r>
      <w:r w:rsidRPr="008E5FA7">
        <w:t xml:space="preserve">                          </w:t>
      </w:r>
      <w:r w:rsidRPr="008E5FA7">
        <w:rPr>
          <w:b/>
          <w:sz w:val="28"/>
          <w:szCs w:val="28"/>
        </w:rPr>
        <w:t xml:space="preserve">     2017 год</w:t>
      </w:r>
    </w:p>
    <w:p w:rsidR="009D195E" w:rsidRDefault="009D195E" w:rsidP="00FC524C"/>
    <w:p w:rsidR="009D195E" w:rsidRPr="006A1626" w:rsidRDefault="009D195E" w:rsidP="00D45851">
      <w:pPr>
        <w:rPr>
          <w:sz w:val="16"/>
          <w:szCs w:val="16"/>
        </w:rPr>
      </w:pPr>
    </w:p>
    <w:p w:rsidR="009D195E" w:rsidRPr="006A1626" w:rsidRDefault="009D195E" w:rsidP="00D45851">
      <w:pPr>
        <w:rPr>
          <w:sz w:val="16"/>
          <w:szCs w:val="16"/>
        </w:rPr>
        <w:sectPr w:rsidR="009D195E" w:rsidRPr="006A1626" w:rsidSect="00D45851">
          <w:headerReference w:type="default" r:id="rId8"/>
          <w:footerReference w:type="default" r:id="rId9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23"/>
      </w:tblGrid>
      <w:tr w:rsidR="009D195E" w:rsidTr="00992B48">
        <w:trPr>
          <w:jc w:val="center"/>
        </w:trPr>
        <w:tc>
          <w:tcPr>
            <w:tcW w:w="9923" w:type="dxa"/>
            <w:tcBorders>
              <w:top w:val="single" w:sz="6" w:space="0" w:color="auto"/>
              <w:bottom w:val="single" w:sz="6" w:space="0" w:color="auto"/>
            </w:tcBorders>
          </w:tcPr>
          <w:p w:rsidR="009D195E" w:rsidRPr="0082639B" w:rsidRDefault="009D195E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82639B">
              <w:rPr>
                <w:b/>
                <w:sz w:val="28"/>
                <w:szCs w:val="28"/>
              </w:rPr>
              <w:t>Р О С С И Й С К А Я       Ф Е Д Е Р А Ц И Я</w:t>
            </w:r>
          </w:p>
          <w:p w:rsidR="009D195E" w:rsidRDefault="009D195E" w:rsidP="00992B48">
            <w:pPr>
              <w:jc w:val="center"/>
              <w:rPr>
                <w:sz w:val="18"/>
              </w:rPr>
            </w:pPr>
          </w:p>
          <w:p w:rsidR="009D195E" w:rsidRPr="007860E1" w:rsidRDefault="009D195E" w:rsidP="00992B48">
            <w:pPr>
              <w:jc w:val="center"/>
              <w:rPr>
                <w:sz w:val="18"/>
              </w:rPr>
            </w:pPr>
          </w:p>
          <w:p w:rsidR="009D195E" w:rsidRDefault="009D195E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9D195E" w:rsidRDefault="009D195E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9D195E" w:rsidRDefault="009D195E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9D195E" w:rsidRDefault="009D195E" w:rsidP="00992B48">
            <w:pPr>
              <w:framePr w:hSpace="141" w:wrap="auto" w:vAnchor="text" w:hAnchor="page" w:x="5624" w:y="69"/>
              <w:jc w:val="center"/>
            </w:pPr>
            <w:r w:rsidRPr="005978F7">
              <w:rPr>
                <w:noProof/>
              </w:rPr>
              <w:pict>
                <v:shape id="Рисунок 1" o:spid="_x0000_i1025" type="#_x0000_t75" style="width:74.25pt;height:66.75pt;visibility:visible">
                  <v:imagedata r:id="rId10" o:title=""/>
                </v:shape>
              </w:pict>
            </w:r>
          </w:p>
          <w:p w:rsidR="009D195E" w:rsidRDefault="009D195E" w:rsidP="00992B48">
            <w:pPr>
              <w:jc w:val="center"/>
              <w:rPr>
                <w:b/>
                <w:sz w:val="32"/>
              </w:rPr>
            </w:pPr>
          </w:p>
          <w:p w:rsidR="009D195E" w:rsidRDefault="009D195E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9D195E" w:rsidRDefault="009D195E" w:rsidP="00992B48">
            <w:pPr>
              <w:jc w:val="center"/>
              <w:rPr>
                <w:b/>
                <w:sz w:val="28"/>
              </w:rPr>
            </w:pPr>
          </w:p>
          <w:p w:rsidR="009D195E" w:rsidRDefault="009D195E" w:rsidP="00992B48">
            <w:pPr>
              <w:jc w:val="center"/>
              <w:rPr>
                <w:b/>
                <w:sz w:val="28"/>
              </w:rPr>
            </w:pPr>
          </w:p>
          <w:p w:rsidR="009D195E" w:rsidRDefault="009D195E" w:rsidP="00FC524C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9D195E" w:rsidRDefault="009D195E" w:rsidP="00FC524C">
            <w:pPr>
              <w:ind w:left="35"/>
              <w:jc w:val="center"/>
              <w:rPr>
                <w:b/>
                <w:cap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СЕЛЬСКОГО ПОСЕЛЕНИЯ КАЗЫМ</w:t>
            </w:r>
            <w:r>
              <w:rPr>
                <w:b/>
                <w:caps/>
                <w:sz w:val="32"/>
                <w:szCs w:val="32"/>
              </w:rPr>
              <w:t xml:space="preserve"> </w:t>
            </w:r>
          </w:p>
          <w:p w:rsidR="009D195E" w:rsidRDefault="009D195E" w:rsidP="00992B48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9D195E" w:rsidRPr="00307724" w:rsidRDefault="009D195E" w:rsidP="00992B48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9D195E" w:rsidRDefault="009D195E" w:rsidP="00992B48">
            <w:pPr>
              <w:jc w:val="center"/>
              <w:rPr>
                <w:b/>
                <w:sz w:val="32"/>
              </w:rPr>
            </w:pPr>
          </w:p>
          <w:p w:rsidR="009D195E" w:rsidRDefault="009D195E" w:rsidP="00FC524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9D195E" w:rsidRDefault="009D195E" w:rsidP="00FC524C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633640">
              <w:rPr>
                <w:b/>
                <w:sz w:val="32"/>
                <w:szCs w:val="32"/>
              </w:rPr>
              <w:t xml:space="preserve">10 кВ сельского поселения </w:t>
            </w:r>
            <w:r>
              <w:rPr>
                <w:b/>
                <w:sz w:val="32"/>
                <w:szCs w:val="32"/>
              </w:rPr>
              <w:t>Казым</w:t>
            </w:r>
            <w:r w:rsidRPr="00633640">
              <w:rPr>
                <w:b/>
                <w:sz w:val="32"/>
                <w:szCs w:val="32"/>
              </w:rPr>
              <w:t xml:space="preserve"> </w:t>
            </w:r>
          </w:p>
          <w:p w:rsidR="009D195E" w:rsidRDefault="009D195E" w:rsidP="00FC524C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Белоярского района ХМАО-Югра</w:t>
            </w:r>
          </w:p>
          <w:p w:rsidR="009D195E" w:rsidRPr="005534CB" w:rsidRDefault="009D195E" w:rsidP="00FC524C">
            <w:pPr>
              <w:ind w:left="35"/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9D195E" w:rsidRDefault="009D195E" w:rsidP="00FC524C">
            <w:pPr>
              <w:ind w:left="2127" w:firstLine="2268"/>
              <w:jc w:val="center"/>
              <w:rPr>
                <w:b/>
                <w:sz w:val="28"/>
                <w:szCs w:val="28"/>
              </w:rPr>
            </w:pPr>
          </w:p>
          <w:p w:rsidR="009D195E" w:rsidRPr="00D717CE" w:rsidRDefault="009D195E" w:rsidP="00FC524C">
            <w:pPr>
              <w:ind w:left="2127"/>
              <w:jc w:val="center"/>
              <w:rPr>
                <w:b/>
                <w:sz w:val="28"/>
                <w:szCs w:val="28"/>
              </w:rPr>
            </w:pPr>
          </w:p>
          <w:p w:rsidR="009D195E" w:rsidRDefault="009D195E" w:rsidP="00FC524C">
            <w:pPr>
              <w:ind w:left="2127"/>
              <w:jc w:val="center"/>
              <w:rPr>
                <w:b/>
                <w:sz w:val="28"/>
                <w:szCs w:val="28"/>
              </w:rPr>
            </w:pPr>
          </w:p>
          <w:p w:rsidR="009D195E" w:rsidRPr="008E5FA7" w:rsidRDefault="009D195E" w:rsidP="00FC524C">
            <w:pPr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5/1</w:t>
            </w:r>
            <w:r w:rsidRPr="008E5FA7">
              <w:rPr>
                <w:b/>
                <w:sz w:val="28"/>
              </w:rPr>
              <w:t>-3.1-ПКР.ЭС</w:t>
            </w:r>
          </w:p>
          <w:p w:rsidR="009D195E" w:rsidRDefault="009D195E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9D195E" w:rsidRPr="00822AE1" w:rsidRDefault="009D195E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9D195E" w:rsidRPr="00822AE1" w:rsidRDefault="009D195E" w:rsidP="00D45851">
            <w:pPr>
              <w:jc w:val="right"/>
              <w:rPr>
                <w:b/>
                <w:sz w:val="28"/>
                <w:szCs w:val="28"/>
              </w:rPr>
            </w:pPr>
            <w:r w:rsidRPr="00F7405C">
              <w:rPr>
                <w:b/>
                <w:noProof/>
                <w:sz w:val="28"/>
                <w:szCs w:val="28"/>
              </w:rPr>
              <w:pict>
                <v:shape id="Рисунок 0" o:spid="_x0000_i1026" type="#_x0000_t75" alt="Титул_26-1.0-ПКР.jpg" style="width:448.5pt;height:162pt;visibility:visible">
                  <v:imagedata r:id="rId11" o:title="" cropright="3352f"/>
                </v:shape>
              </w:pict>
            </w:r>
          </w:p>
          <w:p w:rsidR="009D195E" w:rsidRDefault="009D195E" w:rsidP="00992B48">
            <w:pPr>
              <w:jc w:val="center"/>
              <w:rPr>
                <w:sz w:val="28"/>
              </w:rPr>
            </w:pPr>
          </w:p>
          <w:p w:rsidR="009D195E" w:rsidRDefault="009D195E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9D195E" w:rsidRDefault="009D195E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  <w:bookmarkEnd w:id="0"/>
      <w:bookmarkEnd w:id="1"/>
    </w:tbl>
    <w:p w:rsidR="009D195E" w:rsidRDefault="009D195E"/>
    <w:p w:rsidR="009D195E" w:rsidRDefault="009D195E" w:rsidP="008F0BFA">
      <w:pPr>
        <w:pStyle w:val="12"/>
        <w:shd w:val="clear" w:color="auto" w:fill="auto"/>
        <w:jc w:val="left"/>
        <w:rPr>
          <w:sz w:val="28"/>
          <w:szCs w:val="28"/>
        </w:rPr>
        <w:sectPr w:rsidR="009D195E" w:rsidSect="00405D0D">
          <w:headerReference w:type="default" r:id="rId12"/>
          <w:footerReference w:type="default" r:id="rId13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2" w:name="_Toc228765446"/>
      <w:bookmarkStart w:id="3" w:name="_Toc228775700"/>
      <w:bookmarkStart w:id="4" w:name="_Toc228856183"/>
      <w:bookmarkStart w:id="5" w:name="_Toc229986175"/>
    </w:p>
    <w:p w:rsidR="009D195E" w:rsidRDefault="009D195E" w:rsidP="00FC524C">
      <w:pPr>
        <w:pStyle w:val="12"/>
        <w:shd w:val="clear" w:color="auto" w:fill="auto"/>
        <w:rPr>
          <w:sz w:val="28"/>
          <w:szCs w:val="28"/>
        </w:rPr>
      </w:pPr>
      <w:r w:rsidRPr="009E671B">
        <w:rPr>
          <w:sz w:val="28"/>
          <w:szCs w:val="28"/>
        </w:rPr>
        <w:t>СОСТАВ  ПРОЕКТА</w:t>
      </w:r>
    </w:p>
    <w:p w:rsidR="009D195E" w:rsidRPr="00F43C0C" w:rsidRDefault="009D195E" w:rsidP="00FC524C"/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97"/>
        <w:gridCol w:w="2693"/>
        <w:gridCol w:w="5349"/>
        <w:gridCol w:w="1275"/>
      </w:tblGrid>
      <w:tr w:rsidR="009D195E" w:rsidRPr="00E4170C" w:rsidTr="00FC524C">
        <w:trPr>
          <w:trHeight w:val="478"/>
          <w:tblHeader/>
          <w:jc w:val="center"/>
        </w:trPr>
        <w:tc>
          <w:tcPr>
            <w:tcW w:w="797" w:type="dxa"/>
            <w:tcBorders>
              <w:top w:val="single" w:sz="8" w:space="0" w:color="auto"/>
            </w:tcBorders>
            <w:vAlign w:val="center"/>
          </w:tcPr>
          <w:p w:rsidR="009D195E" w:rsidRPr="00E4170C" w:rsidRDefault="009D195E" w:rsidP="00FC524C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vAlign w:val="center"/>
          </w:tcPr>
          <w:p w:rsidR="009D195E" w:rsidRPr="00E4170C" w:rsidRDefault="009D195E" w:rsidP="00FC524C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tcBorders>
              <w:top w:val="single" w:sz="8" w:space="0" w:color="auto"/>
            </w:tcBorders>
            <w:vAlign w:val="center"/>
          </w:tcPr>
          <w:p w:rsidR="009D195E" w:rsidRPr="00E4170C" w:rsidRDefault="009D195E" w:rsidP="00FC524C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9D195E" w:rsidRPr="00E4170C" w:rsidRDefault="009D195E" w:rsidP="00FC524C">
            <w:pPr>
              <w:jc w:val="center"/>
            </w:pPr>
            <w:r w:rsidRPr="00E4170C">
              <w:t>Инвентарный номер</w:t>
            </w:r>
          </w:p>
        </w:tc>
      </w:tr>
      <w:tr w:rsidR="009D195E" w:rsidRPr="00E4170C" w:rsidTr="00FC524C">
        <w:trPr>
          <w:tblHeader/>
          <w:jc w:val="center"/>
        </w:trPr>
        <w:tc>
          <w:tcPr>
            <w:tcW w:w="797" w:type="dxa"/>
          </w:tcPr>
          <w:p w:rsidR="009D195E" w:rsidRPr="00E4170C" w:rsidRDefault="009D195E" w:rsidP="00FC524C">
            <w:pPr>
              <w:jc w:val="center"/>
            </w:pPr>
            <w:r w:rsidRPr="00E4170C">
              <w:t>1</w:t>
            </w:r>
          </w:p>
        </w:tc>
        <w:tc>
          <w:tcPr>
            <w:tcW w:w="2693" w:type="dxa"/>
          </w:tcPr>
          <w:p w:rsidR="009D195E" w:rsidRPr="00E4170C" w:rsidRDefault="009D195E" w:rsidP="00FC524C">
            <w:pPr>
              <w:jc w:val="center"/>
            </w:pPr>
            <w:r w:rsidRPr="00E4170C">
              <w:t>2</w:t>
            </w:r>
          </w:p>
        </w:tc>
        <w:tc>
          <w:tcPr>
            <w:tcW w:w="5349" w:type="dxa"/>
          </w:tcPr>
          <w:p w:rsidR="009D195E" w:rsidRPr="00E4170C" w:rsidRDefault="009D195E" w:rsidP="00FC524C">
            <w:pPr>
              <w:jc w:val="center"/>
            </w:pPr>
            <w:r w:rsidRPr="00E4170C">
              <w:t>3</w:t>
            </w:r>
          </w:p>
        </w:tc>
        <w:tc>
          <w:tcPr>
            <w:tcW w:w="1275" w:type="dxa"/>
          </w:tcPr>
          <w:p w:rsidR="009D195E" w:rsidRPr="00E4170C" w:rsidRDefault="009D195E" w:rsidP="00FC524C">
            <w:pPr>
              <w:jc w:val="center"/>
            </w:pPr>
            <w:r w:rsidRPr="00E4170C">
              <w:t>4</w:t>
            </w: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Align w:val="center"/>
          </w:tcPr>
          <w:p w:rsidR="009D195E" w:rsidRPr="009721F3" w:rsidRDefault="009D195E" w:rsidP="00FC524C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9D195E" w:rsidRPr="009721F3" w:rsidRDefault="009D195E" w:rsidP="00FC524C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</w:tcPr>
          <w:p w:rsidR="009D195E" w:rsidRPr="006F7C9A" w:rsidRDefault="009D195E" w:rsidP="00FC524C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Программа комплексного развития </w:t>
            </w:r>
          </w:p>
          <w:p w:rsidR="009D195E" w:rsidRPr="006F7C9A" w:rsidRDefault="009D195E" w:rsidP="00FC524C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9D195E" w:rsidRPr="009721F3" w:rsidRDefault="009D195E" w:rsidP="00FC524C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r>
              <w:rPr>
                <w:b/>
              </w:rPr>
              <w:t>Казым</w:t>
            </w:r>
          </w:p>
        </w:tc>
        <w:tc>
          <w:tcPr>
            <w:tcW w:w="1275" w:type="dxa"/>
            <w:vAlign w:val="center"/>
          </w:tcPr>
          <w:p w:rsidR="009D195E" w:rsidRPr="009721F3" w:rsidRDefault="009D195E" w:rsidP="00FC524C">
            <w:pPr>
              <w:jc w:val="center"/>
              <w:rPr>
                <w:bCs/>
                <w:highlight w:val="yellow"/>
              </w:rPr>
            </w:pP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Align w:val="center"/>
          </w:tcPr>
          <w:p w:rsidR="009D195E" w:rsidRPr="003E092A" w:rsidRDefault="009D195E" w:rsidP="00FC524C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9D195E" w:rsidRPr="00413BD7" w:rsidRDefault="009D195E" w:rsidP="00FC524C">
            <w:pPr>
              <w:ind w:left="78" w:firstLine="355"/>
            </w:pPr>
            <w:r>
              <w:t>5/1</w:t>
            </w:r>
            <w:r w:rsidRPr="00413BD7">
              <w:t>-1.0-ПКР</w:t>
            </w:r>
          </w:p>
        </w:tc>
        <w:tc>
          <w:tcPr>
            <w:tcW w:w="5349" w:type="dxa"/>
          </w:tcPr>
          <w:p w:rsidR="009D195E" w:rsidRPr="00413BD7" w:rsidRDefault="009D195E" w:rsidP="00FC524C">
            <w:pPr>
              <w:ind w:firstLine="150"/>
              <w:rPr>
                <w:b/>
                <w:bCs/>
              </w:rPr>
            </w:pPr>
            <w:r w:rsidRPr="00413BD7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9D195E" w:rsidRPr="004C7A58" w:rsidRDefault="009D195E" w:rsidP="004C7A5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3949</w:t>
            </w: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Align w:val="center"/>
          </w:tcPr>
          <w:p w:rsidR="009D195E" w:rsidRPr="003E092A" w:rsidRDefault="009D195E" w:rsidP="00FC524C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9D195E" w:rsidRPr="00413BD7" w:rsidRDefault="009D195E" w:rsidP="00FC524C">
            <w:pPr>
              <w:ind w:left="78" w:firstLine="355"/>
            </w:pPr>
            <w:r>
              <w:t>5/1</w:t>
            </w:r>
            <w:r w:rsidRPr="00413BD7">
              <w:t>-2.0-ПКР</w:t>
            </w:r>
          </w:p>
        </w:tc>
        <w:tc>
          <w:tcPr>
            <w:tcW w:w="5349" w:type="dxa"/>
            <w:vAlign w:val="center"/>
          </w:tcPr>
          <w:p w:rsidR="009D195E" w:rsidRPr="00413BD7" w:rsidRDefault="009D195E" w:rsidP="00FC524C">
            <w:pPr>
              <w:ind w:firstLine="150"/>
            </w:pPr>
            <w:r w:rsidRPr="00413BD7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9D195E" w:rsidRPr="004C7A58" w:rsidRDefault="009D195E" w:rsidP="004C7A5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3950</w:t>
            </w: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Merge w:val="restart"/>
            <w:vAlign w:val="center"/>
          </w:tcPr>
          <w:p w:rsidR="009D195E" w:rsidRPr="009721F3" w:rsidRDefault="009D195E" w:rsidP="00FC524C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</w:tcPr>
          <w:p w:rsidR="009D195E" w:rsidRPr="00413BD7" w:rsidRDefault="009D195E" w:rsidP="00FC524C">
            <w:pPr>
              <w:ind w:left="78" w:firstLine="355"/>
            </w:pPr>
          </w:p>
        </w:tc>
        <w:tc>
          <w:tcPr>
            <w:tcW w:w="5349" w:type="dxa"/>
            <w:vAlign w:val="center"/>
          </w:tcPr>
          <w:p w:rsidR="009D195E" w:rsidRPr="00413BD7" w:rsidRDefault="009D195E" w:rsidP="00627332">
            <w:pPr>
              <w:ind w:left="150"/>
              <w:rPr>
                <w:bCs/>
              </w:rPr>
            </w:pPr>
            <w:r w:rsidRPr="00A0319F">
              <w:rPr>
                <w:b/>
                <w:bCs/>
              </w:rPr>
              <w:t xml:space="preserve">Схемы перспективного развития электрических сетей напряжением 10 кВ сельского поселения </w:t>
            </w:r>
            <w:r>
              <w:rPr>
                <w:b/>
                <w:bCs/>
              </w:rPr>
              <w:t>Казым</w:t>
            </w:r>
            <w:r w:rsidRPr="00A0319F">
              <w:rPr>
                <w:b/>
                <w:bCs/>
              </w:rPr>
              <w:t xml:space="preserve"> Белоярского района ХМАО-Югра</w:t>
            </w:r>
          </w:p>
        </w:tc>
        <w:tc>
          <w:tcPr>
            <w:tcW w:w="1275" w:type="dxa"/>
            <w:vAlign w:val="center"/>
          </w:tcPr>
          <w:p w:rsidR="009D195E" w:rsidRPr="004C7A58" w:rsidRDefault="009D195E" w:rsidP="00FC524C">
            <w:pPr>
              <w:jc w:val="center"/>
              <w:rPr>
                <w:bCs/>
              </w:rPr>
            </w:pP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Merge/>
            <w:vAlign w:val="center"/>
          </w:tcPr>
          <w:p w:rsidR="009D195E" w:rsidRPr="00E4170C" w:rsidRDefault="009D195E" w:rsidP="00FC524C">
            <w:pPr>
              <w:rPr>
                <w:bCs/>
              </w:rPr>
            </w:pPr>
          </w:p>
        </w:tc>
        <w:tc>
          <w:tcPr>
            <w:tcW w:w="2693" w:type="dxa"/>
            <w:vAlign w:val="center"/>
          </w:tcPr>
          <w:p w:rsidR="009D195E" w:rsidRPr="00413BD7" w:rsidRDefault="009D195E" w:rsidP="00FC524C">
            <w:pPr>
              <w:ind w:left="78" w:firstLine="355"/>
            </w:pPr>
            <w:r>
              <w:t>5/1</w:t>
            </w:r>
            <w:r w:rsidRPr="00413BD7">
              <w:t>-3.1-ПКР.ЭС</w:t>
            </w:r>
          </w:p>
        </w:tc>
        <w:tc>
          <w:tcPr>
            <w:tcW w:w="5349" w:type="dxa"/>
          </w:tcPr>
          <w:p w:rsidR="009D195E" w:rsidRPr="00413BD7" w:rsidRDefault="009D195E" w:rsidP="00FC524C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</w:tcPr>
          <w:p w:rsidR="009D195E" w:rsidRPr="004C7A58" w:rsidRDefault="009D195E" w:rsidP="004C7A58">
            <w:pPr>
              <w:jc w:val="center"/>
              <w:rPr>
                <w:bCs/>
              </w:rPr>
            </w:pPr>
            <w:r w:rsidRPr="004C7A58">
              <w:t>3951</w:t>
            </w:r>
          </w:p>
        </w:tc>
      </w:tr>
      <w:tr w:rsidR="009D195E" w:rsidRPr="00E4170C" w:rsidTr="00FC524C">
        <w:trPr>
          <w:jc w:val="center"/>
        </w:trPr>
        <w:tc>
          <w:tcPr>
            <w:tcW w:w="797" w:type="dxa"/>
            <w:vMerge/>
            <w:tcBorders>
              <w:bottom w:val="single" w:sz="8" w:space="0" w:color="auto"/>
            </w:tcBorders>
            <w:vAlign w:val="center"/>
          </w:tcPr>
          <w:p w:rsidR="009D195E" w:rsidRPr="00E4170C" w:rsidRDefault="009D195E" w:rsidP="00FC524C">
            <w:pPr>
              <w:rPr>
                <w:bCs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vAlign w:val="center"/>
          </w:tcPr>
          <w:p w:rsidR="009D195E" w:rsidRPr="00413BD7" w:rsidRDefault="009D195E" w:rsidP="00FC524C">
            <w:pPr>
              <w:ind w:left="78" w:firstLine="355"/>
            </w:pPr>
            <w:r>
              <w:t>5/1</w:t>
            </w:r>
            <w:r w:rsidRPr="00413BD7">
              <w:t>-3.2-ПКР.ЭС</w:t>
            </w:r>
          </w:p>
        </w:tc>
        <w:tc>
          <w:tcPr>
            <w:tcW w:w="5349" w:type="dxa"/>
            <w:tcBorders>
              <w:bottom w:val="single" w:sz="8" w:space="0" w:color="auto"/>
            </w:tcBorders>
          </w:tcPr>
          <w:p w:rsidR="009D195E" w:rsidRPr="00413BD7" w:rsidRDefault="009D195E" w:rsidP="00FC524C">
            <w:pPr>
              <w:ind w:left="150"/>
              <w:rPr>
                <w:bCs/>
              </w:rPr>
            </w:pPr>
            <w:r w:rsidRPr="00413BD7">
              <w:rPr>
                <w:bCs/>
              </w:rPr>
              <w:t xml:space="preserve">КНИГА 2. Графические материалы. </w:t>
            </w:r>
          </w:p>
          <w:p w:rsidR="009D195E" w:rsidRPr="00413BD7" w:rsidRDefault="009D195E" w:rsidP="00FC524C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Карты-схемы действующих и перспективных (на расчётный срок) эл</w:t>
            </w:r>
            <w:r>
              <w:rPr>
                <w:bCs/>
              </w:rPr>
              <w:t xml:space="preserve">ектрических сетей напряжением </w:t>
            </w:r>
            <w:r w:rsidRPr="00413BD7">
              <w:rPr>
                <w:bCs/>
              </w:rPr>
              <w:t>10-110 кВ. Принципиальные схемы действующих и перспективных (на расчёт</w:t>
            </w:r>
            <w:r>
              <w:rPr>
                <w:bCs/>
              </w:rPr>
              <w:t xml:space="preserve">ный срок) электрических сетей </w:t>
            </w:r>
            <w:r w:rsidRPr="00413BD7">
              <w:rPr>
                <w:bCs/>
              </w:rPr>
              <w:t>10-110 кВ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9D195E" w:rsidRPr="004C7A58" w:rsidRDefault="009D195E" w:rsidP="004C7A5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3952</w:t>
            </w:r>
          </w:p>
        </w:tc>
      </w:tr>
    </w:tbl>
    <w:p w:rsidR="009D195E" w:rsidRDefault="009D195E" w:rsidP="00FC524C">
      <w:pPr>
        <w:spacing w:before="12"/>
      </w:pPr>
    </w:p>
    <w:p w:rsidR="009D195E" w:rsidRDefault="009D195E" w:rsidP="00FC524C">
      <w:pPr>
        <w:spacing w:before="12"/>
      </w:pPr>
    </w:p>
    <w:p w:rsidR="009D195E" w:rsidRDefault="009D195E" w:rsidP="007B01DD">
      <w:pPr>
        <w:spacing w:before="12"/>
      </w:pPr>
    </w:p>
    <w:p w:rsidR="009D195E" w:rsidRDefault="009D195E" w:rsidP="007B01DD">
      <w:pPr>
        <w:spacing w:before="12"/>
      </w:pPr>
    </w:p>
    <w:p w:rsidR="009D195E" w:rsidRDefault="009D195E" w:rsidP="007B01DD">
      <w:pPr>
        <w:spacing w:before="12"/>
      </w:pPr>
    </w:p>
    <w:p w:rsidR="009D195E" w:rsidRDefault="009D195E" w:rsidP="007B01DD">
      <w:pPr>
        <w:spacing w:before="12"/>
      </w:pPr>
    </w:p>
    <w:p w:rsidR="009D195E" w:rsidRDefault="009D195E" w:rsidP="007B01DD">
      <w:pPr>
        <w:spacing w:before="12"/>
        <w:sectPr w:rsidR="009D195E" w:rsidSect="00206B9F">
          <w:headerReference w:type="default" r:id="rId14"/>
          <w:footerReference w:type="default" r:id="rId15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2"/>
    <w:bookmarkEnd w:id="3"/>
    <w:bookmarkEnd w:id="4"/>
    <w:bookmarkEnd w:id="5"/>
    <w:p w:rsidR="009D195E" w:rsidRDefault="009D195E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t>Список исполнителей</w:t>
      </w:r>
      <w:r w:rsidRPr="0021368A">
        <w:rPr>
          <w:sz w:val="32"/>
          <w:szCs w:val="32"/>
        </w:rPr>
        <w:t>,</w:t>
      </w:r>
    </w:p>
    <w:p w:rsidR="009D195E" w:rsidRDefault="009D195E" w:rsidP="00A71193">
      <w:pPr>
        <w:spacing w:after="120"/>
        <w:jc w:val="center"/>
        <w:rPr>
          <w:sz w:val="28"/>
          <w:szCs w:val="28"/>
        </w:rPr>
      </w:pPr>
      <w:r w:rsidRPr="0021368A">
        <w:rPr>
          <w:sz w:val="28"/>
          <w:szCs w:val="28"/>
        </w:rPr>
        <w:t>принимавших участие в разработке, контроле и согласовании</w:t>
      </w:r>
    </w:p>
    <w:p w:rsidR="009D195E" w:rsidRPr="0021368A" w:rsidRDefault="009D195E" w:rsidP="00A71193">
      <w:pPr>
        <w:spacing w:after="120"/>
        <w:jc w:val="center"/>
        <w:rPr>
          <w:sz w:val="32"/>
          <w:szCs w:val="32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686"/>
        <w:gridCol w:w="2552"/>
        <w:gridCol w:w="1985"/>
        <w:gridCol w:w="1701"/>
      </w:tblGrid>
      <w:tr w:rsidR="009D195E" w:rsidTr="008376EE">
        <w:trPr>
          <w:jc w:val="center"/>
        </w:trPr>
        <w:tc>
          <w:tcPr>
            <w:tcW w:w="3686" w:type="dxa"/>
            <w:vAlign w:val="center"/>
          </w:tcPr>
          <w:p w:rsidR="009D195E" w:rsidRPr="004311F3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9D195E" w:rsidRPr="004311F3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9D195E" w:rsidRPr="004311F3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9D195E" w:rsidRPr="004311F3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9D195E" w:rsidTr="008376EE">
        <w:trPr>
          <w:jc w:val="center"/>
        </w:trPr>
        <w:tc>
          <w:tcPr>
            <w:tcW w:w="3686" w:type="dxa"/>
            <w:vAlign w:val="center"/>
          </w:tcPr>
          <w:p w:rsidR="009D195E" w:rsidRPr="00D32824" w:rsidRDefault="009D195E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9D195E" w:rsidRDefault="009D195E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9D195E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7405C">
              <w:rPr>
                <w:noProof/>
                <w:sz w:val="26"/>
                <w:szCs w:val="26"/>
              </w:rPr>
              <w:pict>
                <v:shape id="Рисунок 64" o:spid="_x0000_i1027" type="#_x0000_t75" alt="Пивоварова подпись.jpg" style="width:90.75pt;height:19.5pt;visibility:visible">
                  <v:imagedata r:id="rId16" o:title=""/>
                </v:shape>
              </w:pict>
            </w:r>
          </w:p>
        </w:tc>
        <w:tc>
          <w:tcPr>
            <w:tcW w:w="1701" w:type="dxa"/>
          </w:tcPr>
          <w:p w:rsidR="009D195E" w:rsidRDefault="009D195E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Pr="00CF7677">
              <w:t>.201</w:t>
            </w:r>
            <w:r>
              <w:t>7</w:t>
            </w:r>
            <w:r w:rsidRPr="00CF7677">
              <w:t>г.</w:t>
            </w:r>
          </w:p>
        </w:tc>
      </w:tr>
      <w:tr w:rsidR="009D195E" w:rsidTr="008376EE">
        <w:trPr>
          <w:jc w:val="center"/>
        </w:trPr>
        <w:tc>
          <w:tcPr>
            <w:tcW w:w="3686" w:type="dxa"/>
            <w:vAlign w:val="center"/>
          </w:tcPr>
          <w:p w:rsidR="009D195E" w:rsidRPr="00D32824" w:rsidRDefault="009D195E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9D195E" w:rsidRPr="00CF7677" w:rsidRDefault="009D195E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9D195E" w:rsidRDefault="009D195E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7405C">
              <w:rPr>
                <w:noProof/>
                <w:sz w:val="26"/>
                <w:szCs w:val="26"/>
              </w:rPr>
              <w:pict>
                <v:shape id="Рисунок 65" o:spid="_x0000_i1028" type="#_x0000_t75" alt="Шрамко подпись.jpg" style="width:90.75pt;height:20.25pt;visibility:visible">
                  <v:imagedata r:id="rId17" o:title=""/>
                </v:shape>
              </w:pict>
            </w:r>
          </w:p>
        </w:tc>
        <w:tc>
          <w:tcPr>
            <w:tcW w:w="1701" w:type="dxa"/>
          </w:tcPr>
          <w:p w:rsidR="009D195E" w:rsidRDefault="009D195E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Pr="00CF7677">
              <w:t>.201</w:t>
            </w:r>
            <w:r>
              <w:t>7</w:t>
            </w:r>
            <w:r w:rsidRPr="00CF7677">
              <w:t>г</w:t>
            </w:r>
          </w:p>
        </w:tc>
      </w:tr>
    </w:tbl>
    <w:p w:rsidR="009D195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8376EE" w:rsidRDefault="009D195E" w:rsidP="008376EE">
      <w:pPr>
        <w:spacing w:line="276" w:lineRule="auto"/>
        <w:jc w:val="center"/>
        <w:rPr>
          <w:sz w:val="28"/>
          <w:szCs w:val="28"/>
        </w:rPr>
      </w:pPr>
    </w:p>
    <w:p w:rsidR="009D195E" w:rsidRPr="002B79EC" w:rsidRDefault="009D195E" w:rsidP="008376EE">
      <w:pPr>
        <w:spacing w:line="276" w:lineRule="auto"/>
        <w:rPr>
          <w:color w:val="FF0000"/>
          <w:sz w:val="28"/>
          <w:szCs w:val="28"/>
        </w:rPr>
        <w:sectPr w:rsidR="009D195E" w:rsidRPr="002B79EC" w:rsidSect="00FE4A0B">
          <w:footerReference w:type="default" r:id="rId1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6A6F8E" w:rsidRDefault="009D195E" w:rsidP="006A6F8E">
      <w:pPr>
        <w:spacing w:line="276" w:lineRule="auto"/>
        <w:rPr>
          <w:b/>
        </w:rPr>
      </w:pPr>
      <w:bookmarkStart w:id="6" w:name="_Toc229986176"/>
      <w:r w:rsidRPr="006A6F8E">
        <w:rPr>
          <w:b/>
        </w:rPr>
        <w:t>СОДЕРЖАНИЕ</w:t>
      </w:r>
      <w:bookmarkEnd w:id="6"/>
    </w:p>
    <w:p w:rsidR="009D195E" w:rsidRPr="006A6F8E" w:rsidRDefault="009D195E" w:rsidP="006A6F8E">
      <w:pPr>
        <w:spacing w:line="276" w:lineRule="auto"/>
        <w:rPr>
          <w:b/>
        </w:rPr>
      </w:pPr>
      <w:r w:rsidRPr="006A6F8E">
        <w:rPr>
          <w:b/>
        </w:rPr>
        <w:t>ТО</w:t>
      </w:r>
      <w:r>
        <w:rPr>
          <w:b/>
        </w:rPr>
        <w:t xml:space="preserve">М 1 ПОЯСНИТЕЛЬНАЯ   ЗАПИСКА </w:t>
      </w:r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r w:rsidRPr="00927B07">
        <w:rPr>
          <w:sz w:val="24"/>
          <w:highlight w:val="yellow"/>
        </w:rPr>
        <w:fldChar w:fldCharType="begin"/>
      </w:r>
      <w:r w:rsidRPr="00927B07">
        <w:rPr>
          <w:sz w:val="24"/>
          <w:highlight w:val="yellow"/>
        </w:rPr>
        <w:instrText xml:space="preserve"> TOC \o "1-3" \h \z \u </w:instrText>
      </w:r>
      <w:r w:rsidRPr="00927B07">
        <w:rPr>
          <w:sz w:val="24"/>
          <w:highlight w:val="yellow"/>
        </w:rPr>
        <w:fldChar w:fldCharType="separate"/>
      </w:r>
      <w:hyperlink w:anchor="_Toc491088943" w:history="1">
        <w:r w:rsidRPr="00AF7950">
          <w:rPr>
            <w:rStyle w:val="Hyperlink"/>
            <w:rFonts w:cs="Arial"/>
            <w:sz w:val="24"/>
          </w:rPr>
          <w:t>ВВЕДЕНИЕ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_Toc491088943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6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44" w:history="1">
        <w:r w:rsidRPr="00AF7950">
          <w:rPr>
            <w:rStyle w:val="Hyperlink"/>
            <w:rFonts w:cs="Arial"/>
            <w:sz w:val="24"/>
          </w:rPr>
          <w:t>1  существующее положение в сфере электроснабжения поселения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_Toc491088944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7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45" w:history="1">
        <w:r w:rsidRPr="00AF7950">
          <w:rPr>
            <w:rStyle w:val="Hyperlink"/>
            <w:noProof/>
            <w:sz w:val="24"/>
            <w:szCs w:val="24"/>
          </w:rPr>
          <w:t>1.1 Краткая характеристика муниципального образования с. п. Казым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_Toc491088945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46" w:history="1">
        <w:r w:rsidRPr="00AF7950">
          <w:rPr>
            <w:rStyle w:val="Hyperlink"/>
            <w:noProof/>
            <w:sz w:val="24"/>
            <w:szCs w:val="24"/>
          </w:rPr>
          <w:t>1.2  Центры питания и электроснабжающие сети 110 кВ, резервы и дефициты ЦП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_Toc491088946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47" w:history="1">
        <w:r w:rsidRPr="00AF7950">
          <w:rPr>
            <w:rStyle w:val="Hyperlink"/>
            <w:noProof/>
            <w:sz w:val="24"/>
            <w:szCs w:val="24"/>
          </w:rPr>
          <w:t>1.3  Анализ существующей структуры электроснабжения напряжением 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_Toc491088947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48" w:history="1">
        <w:r w:rsidRPr="00AF7950">
          <w:rPr>
            <w:rStyle w:val="Hyperlink"/>
            <w:noProof/>
            <w:sz w:val="24"/>
            <w:szCs w:val="24"/>
          </w:rPr>
          <w:t>1.3.1  Распределительные сети 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_Toc491088948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49" w:history="1">
        <w:r w:rsidRPr="00AF7950">
          <w:rPr>
            <w:rStyle w:val="Hyperlink"/>
            <w:noProof/>
            <w:sz w:val="24"/>
            <w:szCs w:val="24"/>
          </w:rPr>
          <w:t>1.3.2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_Toc491088949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50" w:history="1">
        <w:r w:rsidRPr="00AF7950">
          <w:rPr>
            <w:rStyle w:val="Hyperlink"/>
            <w:rFonts w:cs="Arial"/>
            <w:sz w:val="24"/>
          </w:rPr>
          <w:t>2 Перспективные электрические нагрузки и потребление электроэнергии в поселении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_Toc491088950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12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1" w:history="1">
        <w:r w:rsidRPr="00AF7950">
          <w:rPr>
            <w:rStyle w:val="Hyperlink"/>
            <w:noProof/>
            <w:sz w:val="24"/>
            <w:szCs w:val="24"/>
          </w:rPr>
          <w:t>2.1 Развитие с.п. Казым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_Toc491088951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2" w:history="1">
        <w:r w:rsidRPr="00AF7950">
          <w:rPr>
            <w:rStyle w:val="Hyperlink"/>
            <w:noProof/>
            <w:sz w:val="24"/>
            <w:szCs w:val="24"/>
          </w:rPr>
          <w:t>2.2 Прогноз численности населения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_Toc491088952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3" w:history="1">
        <w:r w:rsidRPr="00AF7950">
          <w:rPr>
            <w:rStyle w:val="Hyperlink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_Toc491088953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4" w:history="1">
        <w:r w:rsidRPr="00AF7950">
          <w:rPr>
            <w:rStyle w:val="Hyperlink"/>
            <w:noProof/>
            <w:sz w:val="24"/>
            <w:szCs w:val="24"/>
          </w:rPr>
          <w:t>2.3.1  Коммунально-бытовые потребители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_Toc491088954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3"/>
        <w:spacing w:line="240" w:lineRule="auto"/>
        <w:rPr>
          <w:rFonts w:ascii="Calibri" w:hAnsi="Calibri"/>
          <w:sz w:val="24"/>
          <w:szCs w:val="24"/>
        </w:rPr>
      </w:pPr>
      <w:hyperlink w:anchor="_Toc491088955" w:history="1">
        <w:r w:rsidRPr="00AF7950">
          <w:rPr>
            <w:rStyle w:val="Hyperlink"/>
            <w:bCs/>
            <w:sz w:val="24"/>
            <w:szCs w:val="24"/>
          </w:rPr>
          <w:t>2.3.2  Промышленные и прочие потребители</w:t>
        </w:r>
        <w:r w:rsidRPr="00AF7950">
          <w:rPr>
            <w:webHidden/>
            <w:sz w:val="24"/>
            <w:szCs w:val="24"/>
          </w:rPr>
          <w:tab/>
        </w:r>
        <w:r w:rsidRPr="00AF7950">
          <w:rPr>
            <w:webHidden/>
            <w:sz w:val="24"/>
            <w:szCs w:val="24"/>
          </w:rPr>
          <w:fldChar w:fldCharType="begin"/>
        </w:r>
        <w:r w:rsidRPr="00AF7950">
          <w:rPr>
            <w:webHidden/>
            <w:sz w:val="24"/>
            <w:szCs w:val="24"/>
          </w:rPr>
          <w:instrText xml:space="preserve"> PAGEREF _Toc491088955 \h </w:instrText>
        </w:r>
        <w:r w:rsidRPr="00AF7950">
          <w:rPr>
            <w:webHidden/>
            <w:sz w:val="24"/>
            <w:szCs w:val="24"/>
          </w:rPr>
        </w:r>
        <w:r w:rsidRPr="00AF7950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13</w:t>
        </w:r>
        <w:r w:rsidRPr="00AF7950">
          <w:rPr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3"/>
        <w:spacing w:line="240" w:lineRule="auto"/>
        <w:rPr>
          <w:rFonts w:ascii="Calibri" w:hAnsi="Calibri"/>
          <w:sz w:val="24"/>
          <w:szCs w:val="24"/>
        </w:rPr>
      </w:pPr>
      <w:hyperlink w:anchor="_Toc491088956" w:history="1">
        <w:r w:rsidRPr="00AF7950">
          <w:rPr>
            <w:rStyle w:val="Hyperlink"/>
            <w:bCs/>
            <w:sz w:val="24"/>
            <w:szCs w:val="24"/>
          </w:rPr>
          <w:t>2.3.3  Итоговые данные подсчёта электрических нагрузок</w:t>
        </w:r>
        <w:r w:rsidRPr="00AF7950">
          <w:rPr>
            <w:webHidden/>
            <w:sz w:val="24"/>
            <w:szCs w:val="24"/>
          </w:rPr>
          <w:tab/>
        </w:r>
        <w:r w:rsidRPr="00AF7950">
          <w:rPr>
            <w:webHidden/>
            <w:sz w:val="24"/>
            <w:szCs w:val="24"/>
          </w:rPr>
          <w:fldChar w:fldCharType="begin"/>
        </w:r>
        <w:r w:rsidRPr="00AF7950">
          <w:rPr>
            <w:webHidden/>
            <w:sz w:val="24"/>
            <w:szCs w:val="24"/>
          </w:rPr>
          <w:instrText xml:space="preserve"> PAGEREF _Toc491088956 \h </w:instrText>
        </w:r>
        <w:r w:rsidRPr="00AF7950">
          <w:rPr>
            <w:webHidden/>
            <w:sz w:val="24"/>
            <w:szCs w:val="24"/>
          </w:rPr>
        </w:r>
        <w:r w:rsidRPr="00AF7950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13</w:t>
        </w:r>
        <w:r w:rsidRPr="00AF7950">
          <w:rPr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7" w:history="1">
        <w:r w:rsidRPr="00AF7950">
          <w:rPr>
            <w:rStyle w:val="Hyperlink"/>
            <w:noProof/>
            <w:sz w:val="24"/>
            <w:szCs w:val="24"/>
          </w:rPr>
          <w:t>2.4 Районирование нагрузок по ТП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_Toc491088957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14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58" w:history="1">
        <w:r w:rsidRPr="00AF7950">
          <w:rPr>
            <w:rStyle w:val="Hyperlink"/>
            <w:rFonts w:cs="Arial"/>
            <w:sz w:val="24"/>
          </w:rPr>
          <w:t>3 Перспективная схема электроснабжения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_Toc491088958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15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59" w:history="1">
        <w:r w:rsidRPr="00AF7950">
          <w:rPr>
            <w:rStyle w:val="Hyperlink"/>
            <w:noProof/>
            <w:sz w:val="24"/>
            <w:szCs w:val="24"/>
          </w:rPr>
          <w:t>3.1  Электроснабжающие сети 110 кВ.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_Toc491088959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15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0" w:history="1">
        <w:r w:rsidRPr="00AF7950">
          <w:rPr>
            <w:rStyle w:val="Hyperlink"/>
            <w:noProof/>
            <w:sz w:val="24"/>
            <w:szCs w:val="24"/>
          </w:rPr>
          <w:t>3.2  Электроснабжающие сети 10 кВ.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_Toc491088960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18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1" w:history="1">
        <w:r w:rsidRPr="00AF7950">
          <w:rPr>
            <w:rStyle w:val="Hyperlink"/>
            <w:noProof/>
            <w:sz w:val="24"/>
            <w:szCs w:val="24"/>
          </w:rPr>
          <w:t>3.2.1  Распределительные сети 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_Toc491088961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18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2" w:history="1">
        <w:r w:rsidRPr="00AF7950">
          <w:rPr>
            <w:rStyle w:val="Hyperlink"/>
            <w:noProof/>
            <w:sz w:val="24"/>
            <w:szCs w:val="24"/>
          </w:rPr>
          <w:t>3.2.2  Надёжность электроснабжения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_Toc491088962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3" w:history="1">
        <w:r w:rsidRPr="00AF7950">
          <w:rPr>
            <w:rStyle w:val="Hyperlink"/>
            <w:noProof/>
            <w:sz w:val="24"/>
            <w:szCs w:val="24"/>
          </w:rPr>
          <w:t>3.2.3 Технико-экономические показатели проекта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_Toc491088963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64" w:history="1">
        <w:r w:rsidRPr="00AF7950">
          <w:rPr>
            <w:rStyle w:val="Hyperlink"/>
            <w:rFonts w:cs="Arial"/>
            <w:sz w:val="24"/>
          </w:rPr>
          <w:t xml:space="preserve">4 ЭЛЕКТРИЧЕСКИЕ РАСЧЁТЫ СЕТЕЙ 10 </w:t>
        </w:r>
        <w:r w:rsidRPr="00AF7950">
          <w:rPr>
            <w:rStyle w:val="Hyperlink"/>
            <w:rFonts w:cs="Arial"/>
            <w:smallCaps/>
            <w:sz w:val="24"/>
          </w:rPr>
          <w:t>к</w:t>
        </w:r>
        <w:r w:rsidRPr="00AF7950">
          <w:rPr>
            <w:rStyle w:val="Hyperlink"/>
            <w:rFonts w:cs="Arial"/>
            <w:sz w:val="24"/>
          </w:rPr>
          <w:t>В В НОРМАЛЬНОМ И ПОСЛЕАВАРИЙНОМ РЕЖИМАХ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_Toc491088964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22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5" w:history="1">
        <w:r w:rsidRPr="00AF7950">
          <w:rPr>
            <w:rStyle w:val="Hyperlink"/>
            <w:noProof/>
            <w:sz w:val="24"/>
            <w:szCs w:val="24"/>
          </w:rPr>
          <w:t>4.1 Выбор сечений ЛЭП-10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_Toc491088965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6" w:history="1">
        <w:r w:rsidRPr="00AF7950">
          <w:rPr>
            <w:rStyle w:val="Hyperlink"/>
            <w:noProof/>
            <w:sz w:val="24"/>
            <w:szCs w:val="24"/>
          </w:rPr>
          <w:t>4.2  Токи короткого замыкания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_Toc491088966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7" w:history="1">
        <w:r w:rsidRPr="00AF7950">
          <w:rPr>
            <w:rStyle w:val="Hyperlink"/>
            <w:noProof/>
            <w:sz w:val="24"/>
            <w:szCs w:val="24"/>
          </w:rPr>
          <w:t>4.3 Релейная защита и автоматика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_Toc491088967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8" w:history="1">
        <w:r w:rsidRPr="00AF7950">
          <w:rPr>
            <w:rStyle w:val="Hyperlink"/>
            <w:noProof/>
            <w:sz w:val="24"/>
            <w:szCs w:val="24"/>
          </w:rPr>
          <w:t>4.4 Режим нейтрали и ёмкостные токи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_Toc491088968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23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69" w:history="1">
        <w:r w:rsidRPr="00AF7950">
          <w:rPr>
            <w:rStyle w:val="Hyperlink"/>
            <w:noProof/>
            <w:sz w:val="24"/>
            <w:szCs w:val="24"/>
          </w:rPr>
          <w:t>4.5 Компенсация реактивной мощности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_Toc491088969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23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70" w:history="1">
        <w:r w:rsidRPr="00AF7950">
          <w:rPr>
            <w:rStyle w:val="Hyperlink"/>
            <w:rFonts w:cs="Arial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_Toc491088970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25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71" w:history="1">
        <w:r w:rsidRPr="00AF7950">
          <w:rPr>
            <w:rStyle w:val="Hyperlink"/>
            <w:rFonts w:cs="Arial"/>
            <w:sz w:val="24"/>
          </w:rPr>
          <w:t>6 Выводы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_Toc491088971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26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1"/>
        <w:spacing w:line="240" w:lineRule="auto"/>
        <w:rPr>
          <w:rFonts w:ascii="Calibri" w:hAnsi="Calibri" w:cs="Times New Roman"/>
          <w:b w:val="0"/>
          <w:bCs w:val="0"/>
          <w:caps w:val="0"/>
          <w:sz w:val="24"/>
        </w:rPr>
      </w:pPr>
      <w:hyperlink w:anchor="_Toc491088972" w:history="1">
        <w:r w:rsidRPr="00AF7950">
          <w:rPr>
            <w:rStyle w:val="Hyperlink"/>
            <w:rFonts w:cs="Arial"/>
            <w:sz w:val="24"/>
          </w:rPr>
          <w:t>7 Приложения</w:t>
        </w:r>
        <w:r w:rsidRPr="00AF7950">
          <w:rPr>
            <w:webHidden/>
            <w:sz w:val="24"/>
          </w:rPr>
          <w:tab/>
        </w:r>
        <w:r w:rsidRPr="00AF7950">
          <w:rPr>
            <w:webHidden/>
            <w:sz w:val="24"/>
          </w:rPr>
          <w:fldChar w:fldCharType="begin"/>
        </w:r>
        <w:r w:rsidRPr="00AF7950">
          <w:rPr>
            <w:webHidden/>
            <w:sz w:val="24"/>
          </w:rPr>
          <w:instrText xml:space="preserve"> PAGEREF _Toc491088972 \h </w:instrText>
        </w:r>
        <w:r w:rsidRPr="00AF7950">
          <w:rPr>
            <w:webHidden/>
            <w:sz w:val="24"/>
          </w:rPr>
        </w:r>
        <w:r w:rsidRPr="00AF7950">
          <w:rPr>
            <w:webHidden/>
            <w:sz w:val="24"/>
          </w:rPr>
          <w:fldChar w:fldCharType="separate"/>
        </w:r>
        <w:r>
          <w:rPr>
            <w:webHidden/>
            <w:sz w:val="24"/>
          </w:rPr>
          <w:t>27</w:t>
        </w:r>
        <w:r w:rsidRPr="00AF7950">
          <w:rPr>
            <w:webHidden/>
            <w:sz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73" w:history="1">
        <w:r w:rsidRPr="00AF7950">
          <w:rPr>
            <w:rStyle w:val="Hyperlink"/>
            <w:noProof/>
            <w:sz w:val="24"/>
            <w:szCs w:val="24"/>
          </w:rPr>
          <w:t>Приложение А  Техническое задание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_Toc491088973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28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74" w:history="1">
        <w:r w:rsidRPr="00AF7950">
          <w:rPr>
            <w:rStyle w:val="Hyperlink"/>
            <w:noProof/>
            <w:sz w:val="24"/>
            <w:szCs w:val="24"/>
          </w:rPr>
          <w:t>Приложение Б  Список новых коммунальных потребителей.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_Toc491088974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75" w:history="1">
        <w:r w:rsidRPr="00AF7950">
          <w:rPr>
            <w:rStyle w:val="Hyperlink"/>
            <w:noProof/>
            <w:sz w:val="24"/>
            <w:szCs w:val="24"/>
          </w:rPr>
          <w:t>Приложение В  Список строящихся и новых жилых домов до2018 г. с прогнозом до 2023 г.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_Toc491088975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76" w:history="1">
        <w:r w:rsidRPr="00AF7950">
          <w:rPr>
            <w:rStyle w:val="Hyperlink"/>
            <w:noProof/>
            <w:sz w:val="24"/>
            <w:szCs w:val="24"/>
          </w:rPr>
          <w:t>Приложение Г Список трансформаторных подстанций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_Toc491088976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31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Pr="00AF7950" w:rsidRDefault="009D195E" w:rsidP="00AF7950">
      <w:pPr>
        <w:pStyle w:val="TOC2"/>
        <w:spacing w:line="240" w:lineRule="auto"/>
        <w:rPr>
          <w:rFonts w:ascii="Calibri" w:hAnsi="Calibri"/>
          <w:noProof/>
          <w:sz w:val="24"/>
          <w:szCs w:val="24"/>
          <w:lang w:eastAsia="ru-RU"/>
        </w:rPr>
      </w:pPr>
      <w:hyperlink w:anchor="_Toc491088977" w:history="1">
        <w:r w:rsidRPr="00AF7950">
          <w:rPr>
            <w:rStyle w:val="Hyperlink"/>
            <w:noProof/>
            <w:sz w:val="24"/>
            <w:szCs w:val="24"/>
          </w:rPr>
          <w:t>Приложение Д Расчёт потерь мощности и потерь напряжения в существующих электрических сетях 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_Toc491088977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32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Default="009D195E" w:rsidP="00AF7950">
      <w:pPr>
        <w:pStyle w:val="TOC2"/>
        <w:spacing w:line="240" w:lineRule="auto"/>
        <w:rPr>
          <w:rFonts w:ascii="Calibri" w:hAnsi="Calibri"/>
          <w:noProof/>
          <w:sz w:val="22"/>
          <w:lang w:eastAsia="ru-RU"/>
        </w:rPr>
      </w:pPr>
      <w:hyperlink w:anchor="_Toc491088978" w:history="1">
        <w:r w:rsidRPr="00AF7950">
          <w:rPr>
            <w:rStyle w:val="Hyperlink"/>
            <w:noProof/>
            <w:sz w:val="24"/>
            <w:szCs w:val="24"/>
          </w:rPr>
          <w:t>Приложение Е Расчёт потерь мощности и потерь напряжения в проектируемых электрических сетях 10 кВ</w:t>
        </w:r>
        <w:r w:rsidRPr="00AF7950">
          <w:rPr>
            <w:noProof/>
            <w:webHidden/>
            <w:sz w:val="24"/>
            <w:szCs w:val="24"/>
          </w:rPr>
          <w:tab/>
        </w:r>
        <w:r w:rsidRPr="00AF7950">
          <w:rPr>
            <w:noProof/>
            <w:webHidden/>
            <w:sz w:val="24"/>
            <w:szCs w:val="24"/>
          </w:rPr>
          <w:fldChar w:fldCharType="begin"/>
        </w:r>
        <w:r w:rsidRPr="00AF7950">
          <w:rPr>
            <w:noProof/>
            <w:webHidden/>
            <w:sz w:val="24"/>
            <w:szCs w:val="24"/>
          </w:rPr>
          <w:instrText xml:space="preserve"> PAGEREF _Toc491088978 \h </w:instrText>
        </w:r>
        <w:r w:rsidRPr="00AF7950">
          <w:rPr>
            <w:noProof/>
            <w:webHidden/>
            <w:sz w:val="24"/>
            <w:szCs w:val="24"/>
          </w:rPr>
        </w:r>
        <w:r w:rsidRPr="00AF7950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33</w:t>
        </w:r>
        <w:r w:rsidRPr="00AF7950">
          <w:rPr>
            <w:noProof/>
            <w:webHidden/>
            <w:sz w:val="24"/>
            <w:szCs w:val="24"/>
          </w:rPr>
          <w:fldChar w:fldCharType="end"/>
        </w:r>
      </w:hyperlink>
    </w:p>
    <w:p w:rsidR="009D195E" w:rsidRDefault="009D195E" w:rsidP="00AF7950">
      <w:pPr>
        <w:pStyle w:val="TOC1"/>
        <w:spacing w:line="276" w:lineRule="auto"/>
        <w:rPr>
          <w:b w:val="0"/>
        </w:rPr>
      </w:pPr>
      <w:r w:rsidRPr="00927B07">
        <w:rPr>
          <w:sz w:val="24"/>
          <w:highlight w:val="yellow"/>
        </w:rPr>
        <w:fldChar w:fldCharType="end"/>
      </w:r>
      <w:bookmarkStart w:id="7" w:name="_GoBack"/>
      <w:r w:rsidRPr="009A3960">
        <w:t>Том</w:t>
      </w:r>
      <w:r>
        <w:t xml:space="preserve"> 3 Книга 2 </w:t>
      </w:r>
      <w:r w:rsidRPr="009A3960">
        <w:t xml:space="preserve">  ГРАФИЧЕСКИЕ МАТЕРИАЛЫ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680"/>
        <w:gridCol w:w="6180"/>
        <w:gridCol w:w="2693"/>
      </w:tblGrid>
      <w:tr w:rsidR="009D195E" w:rsidRPr="00E05639" w:rsidTr="00FC524C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9D195E" w:rsidRPr="00E05639" w:rsidRDefault="009D195E" w:rsidP="00FC524C">
            <w:pPr>
              <w:tabs>
                <w:tab w:val="left" w:pos="-1701"/>
              </w:tabs>
              <w:jc w:val="center"/>
            </w:pPr>
            <w:r w:rsidRPr="00E05639">
              <w:t>п.п.</w:t>
            </w:r>
          </w:p>
        </w:tc>
        <w:tc>
          <w:tcPr>
            <w:tcW w:w="61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</w:pPr>
          </w:p>
          <w:p w:rsidR="009D195E" w:rsidRPr="00E05639" w:rsidRDefault="009D195E" w:rsidP="00FC524C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9D195E" w:rsidRPr="00E05639" w:rsidRDefault="009D195E" w:rsidP="00FC524C">
            <w:pPr>
              <w:tabs>
                <w:tab w:val="left" w:pos="-1701"/>
              </w:tabs>
            </w:pPr>
          </w:p>
        </w:tc>
      </w:tr>
      <w:tr w:rsidR="009D195E" w:rsidRPr="00E05639" w:rsidTr="00FC524C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9D195E" w:rsidRPr="00E05639" w:rsidTr="00FC524C">
        <w:trPr>
          <w:cantSplit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9D195E" w:rsidRDefault="009D195E" w:rsidP="00FC524C">
            <w:pPr>
              <w:tabs>
                <w:tab w:val="left" w:pos="-1701"/>
              </w:tabs>
            </w:pPr>
            <w:r>
              <w:t xml:space="preserve">Карта-схема действующих </w:t>
            </w:r>
            <w:r w:rsidRPr="007567A6">
              <w:t>электрических сетей 10 кВ</w:t>
            </w:r>
          </w:p>
          <w:p w:rsidR="009D195E" w:rsidRPr="00E05639" w:rsidRDefault="009D195E" w:rsidP="00FC524C">
            <w:pPr>
              <w:tabs>
                <w:tab w:val="left" w:pos="-1701"/>
              </w:tabs>
            </w:pPr>
            <w:r w:rsidRPr="007567A6">
              <w:t xml:space="preserve"> </w:t>
            </w:r>
            <w:r>
              <w:t>с.п. Казым</w:t>
            </w:r>
            <w:r w:rsidRPr="007567A6">
              <w:t xml:space="preserve"> М 1:4000</w:t>
            </w:r>
          </w:p>
        </w:tc>
        <w:tc>
          <w:tcPr>
            <w:tcW w:w="2693" w:type="dxa"/>
            <w:vAlign w:val="center"/>
          </w:tcPr>
          <w:p w:rsidR="009D195E" w:rsidRPr="00672986" w:rsidRDefault="009D195E" w:rsidP="00FC524C">
            <w:pPr>
              <w:tabs>
                <w:tab w:val="left" w:pos="-1701"/>
              </w:tabs>
              <w:jc w:val="center"/>
            </w:pPr>
            <w:r>
              <w:t>5/1</w:t>
            </w:r>
            <w:r w:rsidRPr="00672986">
              <w:t>-3.</w:t>
            </w:r>
            <w:r>
              <w:t>2</w:t>
            </w:r>
            <w:r w:rsidRPr="00672986">
              <w:t>-ПКР.ЭС-001</w:t>
            </w:r>
          </w:p>
        </w:tc>
      </w:tr>
      <w:tr w:rsidR="009D195E" w:rsidRPr="00E05639" w:rsidTr="00FC524C">
        <w:trPr>
          <w:cantSplit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10 кВ </w:t>
            </w:r>
            <w:r>
              <w:t>с.п. Казым</w:t>
            </w:r>
          </w:p>
        </w:tc>
        <w:tc>
          <w:tcPr>
            <w:tcW w:w="2693" w:type="dxa"/>
            <w:vAlign w:val="center"/>
          </w:tcPr>
          <w:p w:rsidR="009D195E" w:rsidRPr="00672986" w:rsidRDefault="009D195E" w:rsidP="00FC524C">
            <w:pPr>
              <w:tabs>
                <w:tab w:val="left" w:pos="-1701"/>
              </w:tabs>
              <w:jc w:val="center"/>
            </w:pPr>
            <w:r>
              <w:t>5/1</w:t>
            </w:r>
            <w:r w:rsidRPr="00672986">
              <w:t>-3.</w:t>
            </w:r>
            <w:r>
              <w:t>2</w:t>
            </w:r>
            <w:r w:rsidRPr="00672986">
              <w:t>-ПКР.ЭС-00</w:t>
            </w:r>
            <w:r>
              <w:t>2</w:t>
            </w:r>
          </w:p>
        </w:tc>
      </w:tr>
      <w:tr w:rsidR="009D195E" w:rsidRPr="00E05639" w:rsidTr="00FC524C">
        <w:trPr>
          <w:cantSplit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9D195E" w:rsidRPr="00E05639" w:rsidRDefault="009D195E" w:rsidP="00FC524C">
            <w:pPr>
              <w:autoSpaceDE w:val="0"/>
              <w:autoSpaceDN w:val="0"/>
              <w:adjustRightInd w:val="0"/>
            </w:pPr>
            <w:r>
              <w:t xml:space="preserve">Карта-схема проектируемых </w:t>
            </w:r>
            <w:r w:rsidRPr="00CF0E75">
              <w:t xml:space="preserve">электрических сетей 10 кВ </w:t>
            </w:r>
            <w:r>
              <w:t>с.п. Казым</w:t>
            </w:r>
            <w:r w:rsidRPr="00CF0E75">
              <w:t xml:space="preserve"> М 1:4000</w:t>
            </w:r>
          </w:p>
        </w:tc>
        <w:tc>
          <w:tcPr>
            <w:tcW w:w="2693" w:type="dxa"/>
            <w:vAlign w:val="center"/>
          </w:tcPr>
          <w:p w:rsidR="009D195E" w:rsidRPr="00672986" w:rsidRDefault="009D195E" w:rsidP="00FC524C">
            <w:pPr>
              <w:tabs>
                <w:tab w:val="left" w:pos="-1701"/>
              </w:tabs>
              <w:jc w:val="center"/>
            </w:pPr>
            <w:r>
              <w:t>5/1</w:t>
            </w:r>
            <w:r w:rsidRPr="00672986">
              <w:t>-3.</w:t>
            </w:r>
            <w:r>
              <w:t>2</w:t>
            </w:r>
            <w:r w:rsidRPr="00672986">
              <w:t>-ПКР.ЭС-00</w:t>
            </w:r>
            <w:r>
              <w:t>3</w:t>
            </w:r>
          </w:p>
        </w:tc>
      </w:tr>
      <w:tr w:rsidR="009D195E" w:rsidRPr="00E05639" w:rsidTr="00FC524C">
        <w:trPr>
          <w:cantSplit/>
        </w:trPr>
        <w:tc>
          <w:tcPr>
            <w:tcW w:w="680" w:type="dxa"/>
            <w:vAlign w:val="center"/>
          </w:tcPr>
          <w:p w:rsidR="009D195E" w:rsidRPr="00E05639" w:rsidRDefault="009D195E" w:rsidP="00FC524C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9D195E" w:rsidRPr="00E05639" w:rsidRDefault="009D195E" w:rsidP="00FC524C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>
              <w:t>проектируемых</w:t>
            </w:r>
            <w:r w:rsidRPr="007567A6">
              <w:t xml:space="preserve"> электрических сетей 10 кВ </w:t>
            </w:r>
            <w:r>
              <w:t>с.п. Казым</w:t>
            </w:r>
          </w:p>
        </w:tc>
        <w:tc>
          <w:tcPr>
            <w:tcW w:w="2693" w:type="dxa"/>
            <w:vAlign w:val="center"/>
          </w:tcPr>
          <w:p w:rsidR="009D195E" w:rsidRPr="00672986" w:rsidRDefault="009D195E" w:rsidP="00FC524C">
            <w:pPr>
              <w:tabs>
                <w:tab w:val="left" w:pos="-1701"/>
              </w:tabs>
              <w:jc w:val="center"/>
            </w:pPr>
            <w:r>
              <w:t>5/1</w:t>
            </w:r>
            <w:r w:rsidRPr="00672986">
              <w:t>-3.</w:t>
            </w:r>
            <w:r>
              <w:t>2</w:t>
            </w:r>
            <w:r w:rsidRPr="00672986">
              <w:t>-ПКР.ЭС-00</w:t>
            </w:r>
            <w:r>
              <w:t>4</w:t>
            </w:r>
          </w:p>
        </w:tc>
      </w:tr>
    </w:tbl>
    <w:p w:rsidR="009D195E" w:rsidRPr="009A3960" w:rsidRDefault="009D195E" w:rsidP="00FC524C">
      <w:pPr>
        <w:rPr>
          <w:highlight w:val="yellow"/>
        </w:rPr>
      </w:pPr>
    </w:p>
    <w:bookmarkEnd w:id="7"/>
    <w:p w:rsidR="009D195E" w:rsidRPr="009A3960" w:rsidRDefault="009D195E" w:rsidP="00FC524C">
      <w:pPr>
        <w:rPr>
          <w:highlight w:val="yellow"/>
        </w:rPr>
      </w:pPr>
    </w:p>
    <w:p w:rsidR="009D195E" w:rsidRPr="009A3960" w:rsidRDefault="009D195E" w:rsidP="00B356E3">
      <w:pPr>
        <w:rPr>
          <w:highlight w:val="yellow"/>
        </w:rPr>
      </w:pPr>
    </w:p>
    <w:p w:rsidR="009D195E" w:rsidRPr="009A3960" w:rsidRDefault="009D195E" w:rsidP="00B356E3">
      <w:pPr>
        <w:rPr>
          <w:highlight w:val="yellow"/>
        </w:rPr>
      </w:pPr>
    </w:p>
    <w:p w:rsidR="009D195E" w:rsidRPr="009A3960" w:rsidRDefault="009D195E" w:rsidP="00B356E3">
      <w:pPr>
        <w:rPr>
          <w:highlight w:val="yellow"/>
        </w:rPr>
      </w:pPr>
    </w:p>
    <w:p w:rsidR="009D195E" w:rsidRPr="00347886" w:rsidRDefault="009D195E" w:rsidP="00B356E3">
      <w:pPr>
        <w:rPr>
          <w:highlight w:val="yellow"/>
        </w:rPr>
      </w:pPr>
    </w:p>
    <w:p w:rsidR="009D195E" w:rsidRPr="00B356E3" w:rsidRDefault="009D195E" w:rsidP="00B356E3">
      <w:pPr>
        <w:sectPr w:rsidR="009D195E" w:rsidRPr="00B356E3" w:rsidSect="00FE4A0B">
          <w:footerReference w:type="default" r:id="rId1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Default="009D195E" w:rsidP="008376EE">
      <w:pPr>
        <w:pStyle w:val="Heading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91088943"/>
      <w:r w:rsidRPr="00062EFE">
        <w:rPr>
          <w:sz w:val="24"/>
          <w:szCs w:val="24"/>
        </w:rPr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9D195E" w:rsidRPr="008376EE" w:rsidRDefault="009D195E" w:rsidP="008376EE">
      <w:pPr>
        <w:spacing w:line="276" w:lineRule="auto"/>
      </w:pPr>
    </w:p>
    <w:p w:rsidR="009D195E" w:rsidRDefault="009D195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«Схемы перспективного развития электрических сетей напряжением</w:t>
      </w:r>
      <w:r>
        <w:rPr>
          <w:szCs w:val="20"/>
        </w:rPr>
        <w:t xml:space="preserve"> </w:t>
      </w:r>
      <w:r w:rsidRPr="005410AF">
        <w:rPr>
          <w:szCs w:val="20"/>
        </w:rPr>
        <w:t xml:space="preserve">10 кВ сельского поселения </w:t>
      </w:r>
      <w:r>
        <w:t>Казым</w:t>
      </w:r>
      <w:r w:rsidRPr="005410AF">
        <w:rPr>
          <w:szCs w:val="20"/>
        </w:rPr>
        <w:t xml:space="preserve"> Белоярского района ХМАО-Югра»</w:t>
      </w:r>
      <w:r w:rsidRPr="005410AF">
        <w:t xml:space="preserve"> </w:t>
      </w:r>
      <w:r w:rsidRPr="0060628D">
        <w:t>(далее «Схема…»)</w:t>
      </w:r>
      <w:r>
        <w:rPr>
          <w:szCs w:val="20"/>
        </w:rPr>
        <w:t xml:space="preserve"> </w:t>
      </w:r>
      <w:r>
        <w:t>разработана</w:t>
      </w:r>
      <w:r w:rsidRPr="006C6281">
        <w:t xml:space="preserve"> в соответствии с техническим заданием (см. приложение А)</w:t>
      </w:r>
      <w:r>
        <w:t>.</w:t>
      </w:r>
    </w:p>
    <w:p w:rsidR="009D195E" w:rsidRDefault="009D195E" w:rsidP="00DA0871">
      <w:pPr>
        <w:suppressAutoHyphens/>
        <w:spacing w:after="20"/>
        <w:ind w:firstLine="709"/>
        <w:jc w:val="both"/>
      </w:pPr>
      <w:r>
        <w:t xml:space="preserve">«Схема…» разработана на расчётный период до 2027 г. с выделением первого этапа до 2022 г. (с 2017 по 2021 г.г. все показатели проекта приводятся на каждый год). </w:t>
      </w:r>
    </w:p>
    <w:p w:rsidR="009D195E" w:rsidRDefault="009D195E" w:rsidP="0077483A">
      <w:pPr>
        <w:pStyle w:val="BodyText2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«Схемы</w:t>
      </w:r>
      <w:r w:rsidRPr="006C6281">
        <w:t>…»</w:t>
      </w:r>
      <w:r>
        <w:t xml:space="preserve"> - </w:t>
      </w:r>
      <w:r w:rsidRPr="00452505">
        <w:rPr>
          <w:szCs w:val="24"/>
        </w:rPr>
        <w:t xml:space="preserve">разработка предложений по развитию электрических сетей в </w:t>
      </w:r>
      <w:r w:rsidRPr="009D0F37">
        <w:t>сельском поселении</w:t>
      </w:r>
      <w:r w:rsidRPr="0051284F">
        <w:rPr>
          <w:color w:val="FF0000"/>
        </w:rPr>
        <w:t xml:space="preserve"> </w:t>
      </w:r>
      <w:r>
        <w:t>Казым</w:t>
      </w:r>
      <w:r>
        <w:rPr>
          <w:szCs w:val="24"/>
        </w:rPr>
        <w:t>,</w:t>
      </w:r>
      <w:r>
        <w:t xml:space="preserve"> р</w:t>
      </w:r>
      <w:r w:rsidRPr="0060628D">
        <w:t>еализация котор</w:t>
      </w:r>
      <w:r>
        <w:t>ых позволит</w:t>
      </w:r>
      <w:r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>
        <w:t xml:space="preserve">  потерь электроэнергии в сетях для обеспечения</w:t>
      </w:r>
      <w:r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9D195E" w:rsidRDefault="009D195E" w:rsidP="005410AF">
      <w:pPr>
        <w:suppressAutoHyphens/>
        <w:spacing w:after="20"/>
        <w:ind w:firstLine="709"/>
        <w:jc w:val="both"/>
      </w:pPr>
      <w:r>
        <w:t>В «Схеме…</w:t>
      </w:r>
      <w:r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9D195E" w:rsidRDefault="009D195E" w:rsidP="0077483A">
      <w:pPr>
        <w:pStyle w:val="BodyText2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>анализ существующего 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 xml:space="preserve">сельского поселения </w:t>
      </w:r>
      <w:r>
        <w:t>Казым;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Pr="00FC3062">
        <w:t>10</w:t>
      </w:r>
      <w:r>
        <w:t xml:space="preserve"> кВ и перспективные электрические нагрузки с определением источников покрытия и районированием их по центрам питания;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электроснабжающих сетей поселения с определением количества, мощности, напряжения и мест расположения ЦП с учётом категорий электроприёмников потребителей;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схемы распределительных сетей 10 кВ и их параметры, с учётом категорий электроприёмников потребителей;</w:t>
      </w:r>
    </w:p>
    <w:p w:rsidR="009D195E" w:rsidRDefault="009D195E" w:rsidP="00C76D22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режим сетей выше 1 кВ и до 35 кВ и компенсации токов замыкания на землю;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9D195E" w:rsidRDefault="009D195E" w:rsidP="0077483A">
      <w:pPr>
        <w:pStyle w:val="BodyText2"/>
        <w:widowControl/>
        <w:numPr>
          <w:ilvl w:val="0"/>
          <w:numId w:val="8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9D195E" w:rsidRPr="006C6281" w:rsidRDefault="009D195E" w:rsidP="00C76D22">
      <w:pPr>
        <w:pStyle w:val="BodyText2"/>
        <w:widowControl/>
        <w:tabs>
          <w:tab w:val="left" w:pos="567"/>
        </w:tabs>
        <w:spacing w:line="276" w:lineRule="auto"/>
        <w:ind w:left="1400"/>
        <w:jc w:val="both"/>
      </w:pPr>
    </w:p>
    <w:p w:rsidR="009D195E" w:rsidRPr="006C6281" w:rsidRDefault="009D195E" w:rsidP="0077483A">
      <w:pPr>
        <w:pStyle w:val="BodyText2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настоящей «Схемой…» объёмы работ,</w:t>
      </w:r>
      <w:r w:rsidRPr="006C6281">
        <w:rPr>
          <w:szCs w:val="24"/>
        </w:rPr>
        <w:t xml:space="preserve"> необходимые </w:t>
      </w:r>
      <w:r>
        <w:rPr>
          <w:szCs w:val="24"/>
        </w:rPr>
        <w:t xml:space="preserve">капитальные вложения и </w:t>
      </w:r>
      <w:r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>
        <w:rPr>
          <w:szCs w:val="24"/>
        </w:rPr>
        <w:t xml:space="preserve">по сельскому поселению </w:t>
      </w:r>
      <w:r>
        <w:t>Казым</w:t>
      </w:r>
      <w:r>
        <w:rPr>
          <w:szCs w:val="24"/>
        </w:rPr>
        <w:t>.</w:t>
      </w:r>
    </w:p>
    <w:p w:rsidR="009D195E" w:rsidRDefault="009D195E" w:rsidP="0077483A">
      <w:pPr>
        <w:pStyle w:val="BodyText2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 xml:space="preserve">Схема выполнена в объёме и составе, предусмотренными РД.34.20.185-94 («Инструкция по проектированию городских электрических сетей»), и соответствует требованиям всех </w:t>
      </w:r>
      <w:r>
        <w:rPr>
          <w:szCs w:val="24"/>
        </w:rPr>
        <w:t xml:space="preserve">действующих </w:t>
      </w:r>
      <w:r w:rsidRPr="006A77E0">
        <w:rPr>
          <w:szCs w:val="24"/>
        </w:rPr>
        <w:t>нормативных документов.</w:t>
      </w:r>
    </w:p>
    <w:p w:rsidR="009D195E" w:rsidRDefault="009D195E" w:rsidP="006A77E0">
      <w:pPr>
        <w:pStyle w:val="BodyText2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9D195E" w:rsidRPr="006A77E0" w:rsidRDefault="009D195E" w:rsidP="006A77E0">
      <w:pPr>
        <w:pStyle w:val="BodyText2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9D195E" w:rsidRPr="006A77E0" w:rsidSect="00405D0D">
          <w:footerReference w:type="default" r:id="rId2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D8395A" w:rsidRDefault="009D195E" w:rsidP="00977AB9">
      <w:pPr>
        <w:pStyle w:val="Heading1"/>
        <w:rPr>
          <w:sz w:val="24"/>
          <w:szCs w:val="24"/>
        </w:rPr>
      </w:pPr>
      <w:bookmarkStart w:id="21" w:name="_Toc491088944"/>
      <w:r w:rsidRPr="00D8395A">
        <w:rPr>
          <w:sz w:val="24"/>
          <w:szCs w:val="24"/>
        </w:rPr>
        <w:t xml:space="preserve">1  </w:t>
      </w:r>
      <w:r>
        <w:rPr>
          <w:sz w:val="24"/>
          <w:szCs w:val="24"/>
        </w:rPr>
        <w:t>существующее положение в сфере электроснабжения поселения</w:t>
      </w:r>
      <w:bookmarkEnd w:id="21"/>
    </w:p>
    <w:p w:rsidR="009D195E" w:rsidRDefault="009D195E" w:rsidP="00977AB9">
      <w:pPr>
        <w:rPr>
          <w:highlight w:val="yellow"/>
        </w:rPr>
      </w:pPr>
    </w:p>
    <w:p w:rsidR="009D195E" w:rsidRDefault="009D195E" w:rsidP="00141607">
      <w:pPr>
        <w:pStyle w:val="Heading2"/>
        <w:spacing w:after="240" w:line="276" w:lineRule="auto"/>
        <w:ind w:left="52"/>
        <w:rPr>
          <w:szCs w:val="24"/>
        </w:rPr>
      </w:pPr>
      <w:bookmarkStart w:id="22" w:name="_Toc491088945"/>
      <w:r>
        <w:rPr>
          <w:szCs w:val="24"/>
        </w:rPr>
        <w:t xml:space="preserve">1.1 Краткая характеристика муниципального образования с. п. </w:t>
      </w:r>
      <w:r>
        <w:t>Казым</w:t>
      </w:r>
      <w:bookmarkEnd w:id="22"/>
    </w:p>
    <w:p w:rsidR="009D195E" w:rsidRPr="00420CB6" w:rsidRDefault="009D195E" w:rsidP="00141607">
      <w:pPr>
        <w:tabs>
          <w:tab w:val="left" w:pos="5040"/>
        </w:tabs>
        <w:spacing w:line="276" w:lineRule="auto"/>
        <w:ind w:firstLine="690"/>
        <w:jc w:val="both"/>
        <w:rPr>
          <w:highlight w:val="yellow"/>
        </w:rPr>
      </w:pPr>
      <w:r>
        <w:t xml:space="preserve">Сельское поселение Казым является муниципальным образованием Ханты-Мансийского автономного округа – Югры, Белоярского района. </w:t>
      </w:r>
      <w:r w:rsidRPr="008B20F2">
        <w:t>Связь с административным центром района г. Белоярский осуществляется по автодороге с капитальным типом покрытия.</w:t>
      </w:r>
    </w:p>
    <w:p w:rsidR="009D195E" w:rsidRDefault="009D195E" w:rsidP="00141607">
      <w:pPr>
        <w:spacing w:line="276" w:lineRule="auto"/>
        <w:ind w:firstLine="567"/>
        <w:jc w:val="both"/>
      </w:pPr>
      <w:r>
        <w:t xml:space="preserve">На территории села осуществляются следующие виды деятельности: вылов и переработка рыбы, охота и оленеводство, разведение серебристо-черных лисиц, реализация хлеба и хлебобулочных изделий. Основными предприятиями, осуществляющими производственную деятельность, являются ПО «Казымский рыбкооп» и ОАО «Казымская оленеводческая компания». </w:t>
      </w:r>
    </w:p>
    <w:p w:rsidR="009D195E" w:rsidRPr="00AA50DA" w:rsidRDefault="009D195E" w:rsidP="00141607">
      <w:pPr>
        <w:spacing w:line="276" w:lineRule="auto"/>
        <w:ind w:firstLine="567"/>
        <w:jc w:val="both"/>
      </w:pPr>
      <w:r w:rsidRPr="00AA50DA">
        <w:t xml:space="preserve">В соответствии с климатическим районированием (по СНиП 23-01-99 «Строительная климатология») с.п. </w:t>
      </w:r>
      <w:r>
        <w:t>Казым</w:t>
      </w:r>
      <w:r w:rsidRPr="00AA50DA">
        <w:t xml:space="preserve"> расположено в I климатическом районе по гололёду и во II по ветру.</w:t>
      </w:r>
    </w:p>
    <w:p w:rsidR="009D195E" w:rsidRPr="00AA50DA" w:rsidRDefault="009D195E" w:rsidP="00141607">
      <w:pPr>
        <w:spacing w:line="276" w:lineRule="auto"/>
        <w:ind w:firstLine="567"/>
        <w:jc w:val="both"/>
      </w:pPr>
      <w:r w:rsidRPr="00AA50DA">
        <w:t>Минимальная температура воздуха: -53°С, максимальная: +33°С.</w:t>
      </w:r>
    </w:p>
    <w:p w:rsidR="009D195E" w:rsidRDefault="009D195E" w:rsidP="00141607">
      <w:pPr>
        <w:spacing w:line="276" w:lineRule="auto"/>
        <w:ind w:firstLine="567"/>
        <w:jc w:val="both"/>
      </w:pPr>
      <w:r w:rsidRPr="00AA50DA">
        <w:t>Численность населения (на конец 2016 года) составила – 1</w:t>
      </w:r>
      <w:r>
        <w:t>738</w:t>
      </w:r>
      <w:r w:rsidRPr="00AA50DA">
        <w:t xml:space="preserve"> человек.</w:t>
      </w:r>
    </w:p>
    <w:p w:rsidR="009D195E" w:rsidRDefault="009D195E" w:rsidP="0046699C">
      <w:pPr>
        <w:spacing w:line="276" w:lineRule="auto"/>
        <w:ind w:firstLine="567"/>
        <w:jc w:val="both"/>
      </w:pPr>
    </w:p>
    <w:p w:rsidR="009D195E" w:rsidRPr="00A66F68" w:rsidRDefault="009D195E" w:rsidP="00A66F68">
      <w:pPr>
        <w:spacing w:line="276" w:lineRule="auto"/>
        <w:jc w:val="both"/>
      </w:pPr>
      <w:r w:rsidRPr="005978F7">
        <w:rPr>
          <w:noProof/>
        </w:rPr>
        <w:pict>
          <v:shape id="_x0000_i1029" type="#_x0000_t75" alt="карта Белоярского района" style="width:510pt;height:343.5pt;visibility:visible">
            <v:imagedata r:id="rId21" o:title=""/>
          </v:shape>
        </w:pict>
      </w:r>
    </w:p>
    <w:p w:rsidR="009D195E" w:rsidRPr="007B2639" w:rsidRDefault="009D195E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9D195E" w:rsidRPr="00B25DBE" w:rsidRDefault="009D195E" w:rsidP="00B25DBE">
      <w:pPr>
        <w:shd w:val="clear" w:color="auto" w:fill="FFFFFF"/>
        <w:spacing w:line="276" w:lineRule="auto"/>
        <w:ind w:firstLine="567"/>
        <w:jc w:val="both"/>
      </w:pPr>
    </w:p>
    <w:p w:rsidR="009D195E" w:rsidRPr="006F2F9E" w:rsidRDefault="009D195E" w:rsidP="00141607">
      <w:pPr>
        <w:pStyle w:val="Heading2"/>
        <w:spacing w:after="240" w:line="276" w:lineRule="auto"/>
        <w:ind w:left="52"/>
        <w:rPr>
          <w:szCs w:val="24"/>
        </w:rPr>
      </w:pPr>
      <w:bookmarkStart w:id="23" w:name="_Toc491088946"/>
      <w:r>
        <w:rPr>
          <w:szCs w:val="24"/>
        </w:rPr>
        <w:t>1.2  Центры питания и электроснабжающие сети 110 кВ, резервы и дефициты ЦП</w:t>
      </w:r>
      <w:bookmarkEnd w:id="23"/>
    </w:p>
    <w:p w:rsidR="009D195E" w:rsidRDefault="009D195E" w:rsidP="00141607">
      <w:pPr>
        <w:pStyle w:val="BodyText2"/>
        <w:spacing w:line="276" w:lineRule="auto"/>
        <w:ind w:firstLine="567"/>
        <w:jc w:val="both"/>
      </w:pPr>
      <w:r>
        <w:t xml:space="preserve">На отчётный период (2016 г.) электроснабжение потребителей, расположенных на территории с.п. </w:t>
      </w:r>
      <w:r w:rsidRPr="00141607">
        <w:t xml:space="preserve">Казым, осуществлялось от ПС 110/10 кВ «Амня» подключенной по одной ВЛ-110 кВ к ПС </w:t>
      </w:r>
      <w:r>
        <w:t xml:space="preserve">110/6 кВ </w:t>
      </w:r>
      <w:r w:rsidRPr="00141607">
        <w:t>«Белоярская</w:t>
      </w:r>
      <w:r>
        <w:t>»</w:t>
      </w:r>
      <w:r w:rsidRPr="00141607">
        <w:rPr>
          <w:shd w:val="clear" w:color="auto" w:fill="FFFFFF"/>
        </w:rPr>
        <w:t>.</w:t>
      </w:r>
    </w:p>
    <w:p w:rsidR="009D195E" w:rsidRDefault="009D195E" w:rsidP="00141607">
      <w:pPr>
        <w:pStyle w:val="BodyText2"/>
        <w:spacing w:line="276" w:lineRule="auto"/>
        <w:ind w:firstLine="567"/>
        <w:jc w:val="both"/>
      </w:pPr>
      <w:r>
        <w:t xml:space="preserve">ПС «Амня» </w:t>
      </w:r>
      <w:r w:rsidRPr="00A5004E">
        <w:t>(с установленными трансформаторами 2х2</w:t>
      </w:r>
      <w:r>
        <w:t>,</w:t>
      </w:r>
      <w:r w:rsidRPr="00A5004E">
        <w:t>5 МВА)</w:t>
      </w:r>
      <w:r>
        <w:t xml:space="preserve"> и ВЛ-110 кВ </w:t>
      </w:r>
      <w:r w:rsidRPr="00A5004E">
        <w:t>(выполнена</w:t>
      </w:r>
      <w:r>
        <w:t xml:space="preserve"> </w:t>
      </w:r>
      <w:r>
        <w:rPr>
          <w:shd w:val="clear" w:color="auto" w:fill="FFFFFF"/>
        </w:rPr>
        <w:t xml:space="preserve">проводом АС-120 протяжённостью </w:t>
      </w:r>
      <w:r w:rsidRPr="00180675">
        <w:rPr>
          <w:shd w:val="clear" w:color="auto" w:fill="FFFFFF"/>
        </w:rPr>
        <w:t xml:space="preserve">2,15 км и проводом АС-95 </w:t>
      </w:r>
      <w:r>
        <w:rPr>
          <w:shd w:val="clear" w:color="auto" w:fill="FFFFFF"/>
        </w:rPr>
        <w:t xml:space="preserve">протяжённостью </w:t>
      </w:r>
      <w:r w:rsidRPr="00180675">
        <w:rPr>
          <w:shd w:val="clear" w:color="auto" w:fill="FFFFFF"/>
        </w:rPr>
        <w:t>25,75 км</w:t>
      </w:r>
      <w:r w:rsidRPr="00180675">
        <w:t xml:space="preserve">) </w:t>
      </w:r>
      <w:r>
        <w:t xml:space="preserve">обслуживаются </w:t>
      </w:r>
      <w:r w:rsidRPr="00163570">
        <w:t>филиал</w:t>
      </w:r>
      <w:r>
        <w:t>ом</w:t>
      </w:r>
      <w:r w:rsidRPr="00163570">
        <w:t xml:space="preserve"> АО </w:t>
      </w:r>
      <w:r>
        <w:t>«</w:t>
      </w:r>
      <w:r w:rsidRPr="00163570">
        <w:t>Тюменьэнерго</w:t>
      </w:r>
      <w:r>
        <w:t>»</w:t>
      </w:r>
      <w:r w:rsidRPr="00163570">
        <w:t xml:space="preserve"> </w:t>
      </w:r>
      <w:r>
        <w:t>«</w:t>
      </w:r>
      <w:r w:rsidRPr="00163570">
        <w:t>Энергокомплекс</w:t>
      </w:r>
      <w:r>
        <w:t>».</w:t>
      </w:r>
    </w:p>
    <w:p w:rsidR="009D195E" w:rsidRDefault="009D195E" w:rsidP="00141607">
      <w:pPr>
        <w:pStyle w:val="BodyText2"/>
        <w:tabs>
          <w:tab w:val="left" w:pos="567"/>
        </w:tabs>
        <w:spacing w:line="276" w:lineRule="auto"/>
        <w:ind w:firstLine="567"/>
        <w:jc w:val="both"/>
      </w:pPr>
      <w:r>
        <w:t>Основные данные по существующим центрам питания приведены в таблице 1.2.1</w:t>
      </w:r>
    </w:p>
    <w:p w:rsidR="009D195E" w:rsidRDefault="009D195E" w:rsidP="00180675">
      <w:pPr>
        <w:tabs>
          <w:tab w:val="right" w:pos="10206"/>
        </w:tabs>
        <w:jc w:val="right"/>
      </w:pPr>
      <w:r w:rsidRPr="00A64CF7">
        <w:t>Таблица 1.</w:t>
      </w:r>
      <w:r>
        <w:t>2.</w:t>
      </w:r>
      <w:r w:rsidRPr="00A64CF7">
        <w:t xml:space="preserve">1 </w:t>
      </w:r>
    </w:p>
    <w:p w:rsidR="009D195E" w:rsidRDefault="009D195E" w:rsidP="00180675">
      <w:pPr>
        <w:tabs>
          <w:tab w:val="right" w:pos="10206"/>
        </w:tabs>
        <w:jc w:val="center"/>
      </w:pPr>
      <w:r w:rsidRPr="00A64CF7">
        <w:t>Основные данные по</w:t>
      </w:r>
      <w:r>
        <w:t xml:space="preserve"> 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9D195E" w:rsidRPr="001E3DF3" w:rsidTr="007068A1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9D195E" w:rsidRPr="007068A1" w:rsidRDefault="009D195E" w:rsidP="00514E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Система напряже-ний, кВ</w:t>
            </w:r>
          </w:p>
        </w:tc>
        <w:tc>
          <w:tcPr>
            <w:tcW w:w="1167" w:type="dxa"/>
            <w:vMerge w:val="restart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Кол-во и мощность трансфор-маторов, МВА</w:t>
            </w:r>
          </w:p>
        </w:tc>
        <w:tc>
          <w:tcPr>
            <w:tcW w:w="1843" w:type="dxa"/>
            <w:gridSpan w:val="2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textDirection w:val="btLr"/>
            <w:vAlign w:val="center"/>
          </w:tcPr>
          <w:p w:rsidR="009D195E" w:rsidRDefault="009D195E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Располагаемая мощность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D195E" w:rsidRPr="007068A1" w:rsidRDefault="009D195E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для населённого пункта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bottom"/>
          </w:tcPr>
          <w:p w:rsidR="009D195E" w:rsidRPr="007068A1" w:rsidRDefault="009D195E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9D195E" w:rsidRPr="001E3DF3" w:rsidTr="007068A1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9D195E" w:rsidRPr="007068A1" w:rsidRDefault="009D195E" w:rsidP="00514E9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9D195E" w:rsidRPr="007068A1" w:rsidRDefault="009D195E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9D195E" w:rsidRPr="007068A1" w:rsidRDefault="009D195E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</w:tcPr>
          <w:p w:rsidR="009D195E" w:rsidRPr="007068A1" w:rsidRDefault="009D195E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Align w:val="bottom"/>
          </w:tcPr>
          <w:p w:rsidR="009D195E" w:rsidRPr="007068A1" w:rsidRDefault="009D195E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vAlign w:val="center"/>
          </w:tcPr>
          <w:p w:rsidR="009D195E" w:rsidRPr="007068A1" w:rsidRDefault="009D195E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195E" w:rsidRPr="007068A1" w:rsidRDefault="009D195E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D195E" w:rsidRPr="001E3DF3" w:rsidTr="00180675">
        <w:trPr>
          <w:trHeight w:val="315"/>
          <w:tblHeader/>
        </w:trPr>
        <w:tc>
          <w:tcPr>
            <w:tcW w:w="1986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9D195E" w:rsidRPr="007068A1" w:rsidRDefault="009D195E" w:rsidP="001806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9D195E" w:rsidRPr="001E3DF3" w:rsidTr="007068A1">
        <w:trPr>
          <w:trHeight w:val="747"/>
        </w:trPr>
        <w:tc>
          <w:tcPr>
            <w:tcW w:w="1986" w:type="dxa"/>
            <w:vAlign w:val="bottom"/>
          </w:tcPr>
          <w:p w:rsidR="009D195E" w:rsidRPr="007068A1" w:rsidRDefault="009D195E" w:rsidP="001B2C3B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r>
              <w:rPr>
                <w:color w:val="000000"/>
                <w:sz w:val="22"/>
                <w:szCs w:val="22"/>
              </w:rPr>
              <w:t>Амня</w:t>
            </w:r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vAlign w:val="bottom"/>
          </w:tcPr>
          <w:p w:rsidR="009D195E" w:rsidRPr="007068A1" w:rsidRDefault="009D195E" w:rsidP="00D962D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 «Тюменьэнерго»</w:t>
            </w:r>
          </w:p>
          <w:p w:rsidR="009D195E" w:rsidRPr="001E3DF3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vAlign w:val="bottom"/>
          </w:tcPr>
          <w:p w:rsidR="009D195E" w:rsidRPr="001E3DF3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vAlign w:val="bottom"/>
          </w:tcPr>
          <w:p w:rsidR="009D195E" w:rsidRPr="00180675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2х2,5</w:t>
            </w:r>
          </w:p>
        </w:tc>
        <w:tc>
          <w:tcPr>
            <w:tcW w:w="850" w:type="dxa"/>
            <w:vAlign w:val="bottom"/>
          </w:tcPr>
          <w:p w:rsidR="009D195E" w:rsidRPr="00180675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93" w:type="dxa"/>
            <w:vAlign w:val="bottom"/>
          </w:tcPr>
          <w:p w:rsidR="009D195E" w:rsidRPr="00180675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60" w:type="dxa"/>
            <w:vAlign w:val="bottom"/>
          </w:tcPr>
          <w:p w:rsidR="009D195E" w:rsidRPr="00180675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34" w:type="dxa"/>
            <w:vAlign w:val="bottom"/>
          </w:tcPr>
          <w:p w:rsidR="009D195E" w:rsidRPr="00180675" w:rsidRDefault="009D195E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80675">
              <w:rPr>
                <w:color w:val="000000"/>
                <w:sz w:val="22"/>
                <w:szCs w:val="22"/>
              </w:rPr>
              <w:t>1,53</w:t>
            </w:r>
          </w:p>
        </w:tc>
      </w:tr>
    </w:tbl>
    <w:p w:rsidR="009D195E" w:rsidRDefault="009D195E" w:rsidP="00AC5B60">
      <w:pPr>
        <w:tabs>
          <w:tab w:val="right" w:pos="10206"/>
        </w:tabs>
        <w:spacing w:line="360" w:lineRule="auto"/>
        <w:jc w:val="center"/>
      </w:pPr>
    </w:p>
    <w:p w:rsidR="009D195E" w:rsidRDefault="009D195E" w:rsidP="00027EC7">
      <w:pPr>
        <w:pStyle w:val="BodyText2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196139">
        <w:rPr>
          <w:szCs w:val="24"/>
        </w:rPr>
        <w:t xml:space="preserve">Как следует из таблицы </w:t>
      </w:r>
      <w:r>
        <w:rPr>
          <w:szCs w:val="24"/>
        </w:rPr>
        <w:t>1</w:t>
      </w:r>
      <w:r w:rsidRPr="00196139">
        <w:rPr>
          <w:szCs w:val="24"/>
        </w:rPr>
        <w:t>.</w:t>
      </w:r>
      <w:r>
        <w:rPr>
          <w:szCs w:val="24"/>
        </w:rPr>
        <w:t>2.1</w:t>
      </w:r>
      <w:r w:rsidRPr="00196139">
        <w:rPr>
          <w:szCs w:val="24"/>
        </w:rPr>
        <w:t xml:space="preserve">, </w:t>
      </w:r>
      <w:r>
        <w:rPr>
          <w:szCs w:val="24"/>
        </w:rPr>
        <w:t>общая максимальная нагрузка на шинах 10 кВ ПС «Амня»</w:t>
      </w:r>
      <w:r w:rsidRPr="00196139">
        <w:t xml:space="preserve"> </w:t>
      </w:r>
      <w:r>
        <w:t>составляет – 0,77</w:t>
      </w:r>
      <w:r w:rsidRPr="007A3411">
        <w:t xml:space="preserve"> МВт</w:t>
      </w:r>
      <w:r>
        <w:t>, в т.ч. максимальная нагрузка по ЛЭП-10 кВ, с которых осуществляется электроснабжение потребителей посёлка</w:t>
      </w:r>
      <w:r w:rsidRPr="00180675">
        <w:t>, составила 0,77 МВт</w:t>
      </w:r>
      <w:r>
        <w:t>.</w:t>
      </w:r>
    </w:p>
    <w:p w:rsidR="009D195E" w:rsidRDefault="009D195E" w:rsidP="00027EC7">
      <w:pPr>
        <w:pStyle w:val="BodyText2"/>
        <w:tabs>
          <w:tab w:val="left" w:pos="567"/>
        </w:tabs>
        <w:spacing w:after="240" w:line="276" w:lineRule="auto"/>
        <w:ind w:firstLine="567"/>
        <w:contextualSpacing/>
        <w:jc w:val="both"/>
      </w:pPr>
      <w:r>
        <w:t xml:space="preserve">Максимальная нагрузка </w:t>
      </w:r>
      <w:r w:rsidRPr="00196139">
        <w:t xml:space="preserve">на шинах </w:t>
      </w:r>
      <w:r>
        <w:t>10</w:t>
      </w:r>
      <w:r w:rsidRPr="00196139">
        <w:t xml:space="preserve"> кВ </w:t>
      </w:r>
      <w:r>
        <w:t xml:space="preserve">ПС «Амня» приведена по результатам замеров </w:t>
      </w:r>
      <w:r w:rsidRPr="00180675">
        <w:t>максимальных нагрузок в 2015-2016 году, согласно данным, предоставленным филиалом АО «Тюменьэнерго» «Энергокомплекс».</w:t>
      </w:r>
    </w:p>
    <w:p w:rsidR="009D195E" w:rsidRDefault="009D195E" w:rsidP="00027EC7">
      <w:pPr>
        <w:pStyle w:val="BodyText2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>
        <w:rPr>
          <w:szCs w:val="24"/>
        </w:rPr>
        <w:t>ок</w:t>
      </w:r>
      <w:r w:rsidRPr="00767123">
        <w:rPr>
          <w:szCs w:val="24"/>
        </w:rPr>
        <w:t>, сечени</w:t>
      </w:r>
      <w:r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>
        <w:rPr>
          <w:szCs w:val="24"/>
        </w:rPr>
        <w:t>рисунке 1</w:t>
      </w:r>
      <w:r w:rsidRPr="00767123">
        <w:rPr>
          <w:szCs w:val="24"/>
        </w:rPr>
        <w:t>.</w:t>
      </w:r>
    </w:p>
    <w:p w:rsidR="009D195E" w:rsidRDefault="009D195E" w:rsidP="00027EC7">
      <w:pPr>
        <w:pStyle w:val="BodyText2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9D195E" w:rsidRDefault="009D195E" w:rsidP="00AC5B60">
      <w:pPr>
        <w:pStyle w:val="BodyText2"/>
        <w:tabs>
          <w:tab w:val="left" w:pos="567"/>
        </w:tabs>
        <w:spacing w:after="240" w:line="360" w:lineRule="auto"/>
        <w:ind w:firstLine="567"/>
        <w:jc w:val="both"/>
        <w:sectPr w:rsidR="009D195E" w:rsidSect="00405D0D">
          <w:footerReference w:type="default" r:id="rId2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Default="009D195E" w:rsidP="002C1700">
      <w:pPr>
        <w:pStyle w:val="BodyText2"/>
        <w:tabs>
          <w:tab w:val="left" w:pos="567"/>
          <w:tab w:val="left" w:pos="15168"/>
        </w:tabs>
        <w:spacing w:after="240" w:line="360" w:lineRule="auto"/>
        <w:jc w:val="center"/>
        <w:rPr>
          <w:szCs w:val="24"/>
        </w:rPr>
      </w:pPr>
      <w:r w:rsidRPr="00180675">
        <w:rPr>
          <w:szCs w:val="24"/>
        </w:rPr>
        <w:t xml:space="preserve">Рисунок 1.  Схема электрических соединений существующих сетей 110 кВ </w:t>
      </w:r>
    </w:p>
    <w:p w:rsidR="009D195E" w:rsidRDefault="009D195E" w:rsidP="002C1700">
      <w:pPr>
        <w:pStyle w:val="BodyText2"/>
        <w:tabs>
          <w:tab w:val="left" w:pos="567"/>
          <w:tab w:val="left" w:pos="15168"/>
        </w:tabs>
        <w:spacing w:after="240" w:line="360" w:lineRule="auto"/>
        <w:jc w:val="center"/>
        <w:rPr>
          <w:szCs w:val="24"/>
        </w:rPr>
      </w:pPr>
    </w:p>
    <w:p w:rsidR="009D195E" w:rsidRDefault="009D195E" w:rsidP="002C1700">
      <w:pPr>
        <w:pStyle w:val="BodyText2"/>
        <w:tabs>
          <w:tab w:val="left" w:pos="567"/>
          <w:tab w:val="left" w:pos="15168"/>
        </w:tabs>
        <w:spacing w:after="240" w:line="360" w:lineRule="auto"/>
        <w:jc w:val="center"/>
        <w:sectPr w:rsidR="009D195E" w:rsidSect="00180675">
          <w:headerReference w:type="default" r:id="rId23"/>
          <w:footerReference w:type="default" r:id="rId24"/>
          <w:pgSz w:w="23814" w:h="16840" w:orient="landscape" w:code="8"/>
          <w:pgMar w:top="567" w:right="567" w:bottom="1134" w:left="1418" w:header="340" w:footer="340" w:gutter="0"/>
          <w:cols w:space="720" w:equalWidth="0">
            <w:col w:w="21829"/>
          </w:cols>
          <w:noEndnote/>
          <w:docGrid w:linePitch="326"/>
        </w:sectPr>
      </w:pPr>
      <w:r w:rsidRPr="005978F7">
        <w:rPr>
          <w:noProof/>
        </w:rPr>
        <w:pict>
          <v:shape id="_x0000_i1030" type="#_x0000_t75" style="width:1092pt;height:586.5pt;visibility:visible">
            <v:imagedata r:id="rId25" o:title="" croptop="8774f" cropbottom="8581f" cropleft="1497f" cropright="1497f"/>
          </v:shape>
        </w:pict>
      </w:r>
    </w:p>
    <w:p w:rsidR="009D195E" w:rsidRDefault="009D195E" w:rsidP="00054C46">
      <w:pPr>
        <w:pStyle w:val="Heading2"/>
        <w:spacing w:after="240" w:line="276" w:lineRule="auto"/>
        <w:ind w:left="52"/>
        <w:rPr>
          <w:szCs w:val="24"/>
        </w:rPr>
      </w:pPr>
      <w:bookmarkStart w:id="24" w:name="_Toc491088947"/>
      <w:r>
        <w:rPr>
          <w:szCs w:val="24"/>
        </w:rPr>
        <w:t>1.3  Анализ существующей структуры электроснабжения напряжением 10 кВ</w:t>
      </w:r>
      <w:bookmarkEnd w:id="24"/>
    </w:p>
    <w:p w:rsidR="009D195E" w:rsidRDefault="009D195E" w:rsidP="00141607">
      <w:pPr>
        <w:tabs>
          <w:tab w:val="left" w:pos="-1701"/>
        </w:tabs>
        <w:spacing w:line="276" w:lineRule="auto"/>
        <w:ind w:firstLine="567"/>
        <w:jc w:val="both"/>
      </w:pPr>
      <w:r w:rsidRPr="009E0ECC">
        <w:t>Электрические сети 10 кВ включают в себя трансформаторные подстанции 10/0,4 кВ (ТП), линии электропередач 10 кВ в кабельном (КЛ) и воздушном (ВЛ) исполнении.</w:t>
      </w:r>
    </w:p>
    <w:p w:rsidR="009D195E" w:rsidRDefault="009D195E" w:rsidP="00141607">
      <w:pPr>
        <w:tabs>
          <w:tab w:val="left" w:pos="-1701"/>
        </w:tabs>
        <w:spacing w:line="276" w:lineRule="auto"/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>ием 10 кВ через понизительные трансформаторные подстанции, распределённые по территории поселения.</w:t>
      </w:r>
    </w:p>
    <w:p w:rsidR="009D195E" w:rsidRDefault="009D195E" w:rsidP="00141607">
      <w:pPr>
        <w:tabs>
          <w:tab w:val="left" w:pos="-1701"/>
        </w:tabs>
        <w:spacing w:line="276" w:lineRule="auto"/>
        <w:ind w:firstLine="567"/>
        <w:jc w:val="both"/>
      </w:pPr>
      <w:r>
        <w:t xml:space="preserve">Обслуживание электрических сетей 10 кВ осуществляется двумя электросетевыми компаниями - </w:t>
      </w:r>
      <w:r w:rsidRPr="00180675">
        <w:t>АО «Тюменьэнерго» «Энергокомплекс»</w:t>
      </w:r>
      <w:r>
        <w:t xml:space="preserve"> и АО «ЮРЭСК» (Белоярский филиал).</w:t>
      </w:r>
    </w:p>
    <w:p w:rsidR="009D195E" w:rsidRDefault="009D195E" w:rsidP="00141607">
      <w:pPr>
        <w:tabs>
          <w:tab w:val="left" w:pos="-1701"/>
        </w:tabs>
        <w:spacing w:line="276" w:lineRule="auto"/>
        <w:ind w:firstLine="567"/>
        <w:jc w:val="both"/>
      </w:pPr>
    </w:p>
    <w:p w:rsidR="009D195E" w:rsidRPr="00AB3093" w:rsidRDefault="009D195E" w:rsidP="00141607">
      <w:pPr>
        <w:pStyle w:val="Heading2"/>
        <w:spacing w:after="240"/>
        <w:ind w:left="52"/>
        <w:rPr>
          <w:szCs w:val="24"/>
        </w:rPr>
      </w:pPr>
      <w:bookmarkStart w:id="25" w:name="_Toc491088948"/>
      <w:r>
        <w:rPr>
          <w:szCs w:val="24"/>
        </w:rPr>
        <w:t xml:space="preserve">1.3.1  </w:t>
      </w:r>
      <w:r w:rsidRPr="00AB3093">
        <w:rPr>
          <w:szCs w:val="24"/>
        </w:rPr>
        <w:t>Распределительные сети 10 кВ</w:t>
      </w:r>
      <w:bookmarkEnd w:id="25"/>
    </w:p>
    <w:p w:rsidR="009D195E" w:rsidRDefault="009D195E" w:rsidP="00141607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757706">
        <w:rPr>
          <w:szCs w:val="24"/>
        </w:rPr>
        <w:t xml:space="preserve">По состоянию на 01.06.2017 г. в электрических сетях с.п. </w:t>
      </w:r>
      <w:r>
        <w:rPr>
          <w:szCs w:val="24"/>
        </w:rPr>
        <w:t>Казым</w:t>
      </w:r>
      <w:r w:rsidRPr="00757706">
        <w:rPr>
          <w:szCs w:val="24"/>
        </w:rPr>
        <w:t xml:space="preserve"> находилось в эксплуатации </w:t>
      </w:r>
      <w:r>
        <w:rPr>
          <w:szCs w:val="24"/>
        </w:rPr>
        <w:t>11</w:t>
      </w:r>
      <w:r w:rsidRPr="00757706">
        <w:rPr>
          <w:szCs w:val="24"/>
        </w:rPr>
        <w:t xml:space="preserve"> </w:t>
      </w:r>
      <w:r w:rsidRPr="00757706">
        <w:t>трансформаторных подстанций (ТП)</w:t>
      </w:r>
      <w:r>
        <w:t>.</w:t>
      </w:r>
    </w:p>
    <w:p w:rsidR="009D195E" w:rsidRPr="00A37B3F" w:rsidRDefault="009D195E" w:rsidP="00141607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Суммарна</w:t>
      </w:r>
      <w:r w:rsidRPr="00757706">
        <w:rPr>
          <w:szCs w:val="24"/>
        </w:rPr>
        <w:t xml:space="preserve">я установленная мощность существующих трансформаторов в ТП 10/0,4 кВ составляет </w:t>
      </w:r>
      <w:r>
        <w:rPr>
          <w:szCs w:val="24"/>
        </w:rPr>
        <w:t>2568</w:t>
      </w:r>
      <w:r w:rsidRPr="00757706">
        <w:rPr>
          <w:szCs w:val="24"/>
        </w:rPr>
        <w:t xml:space="preserve"> кВА.</w:t>
      </w:r>
      <w:r>
        <w:rPr>
          <w:szCs w:val="24"/>
        </w:rPr>
        <w:t xml:space="preserve"> </w:t>
      </w:r>
      <w:r w:rsidRPr="00AE5A10">
        <w:rPr>
          <w:szCs w:val="24"/>
        </w:rPr>
        <w:t xml:space="preserve">Средняя загрузка трансформаторов ТП (в часы их собственного максимума нагрузок) составляет </w:t>
      </w:r>
      <w:r>
        <w:rPr>
          <w:szCs w:val="24"/>
        </w:rPr>
        <w:t>40</w:t>
      </w:r>
      <w:r w:rsidRPr="00AE5A10">
        <w:rPr>
          <w:szCs w:val="24"/>
        </w:rPr>
        <w:t>%.</w:t>
      </w:r>
    </w:p>
    <w:p w:rsidR="009D195E" w:rsidRDefault="009D195E" w:rsidP="00141607">
      <w:pPr>
        <w:tabs>
          <w:tab w:val="left" w:pos="-1701"/>
        </w:tabs>
        <w:spacing w:line="276" w:lineRule="auto"/>
        <w:ind w:firstLine="567"/>
        <w:jc w:val="both"/>
      </w:pPr>
      <w:r w:rsidRPr="00611AF2">
        <w:t>Электроснабжение потребителей с</w:t>
      </w:r>
      <w:r>
        <w:t>ельского поселения</w:t>
      </w:r>
      <w:r w:rsidRPr="00611AF2">
        <w:t xml:space="preserve"> осуществляется по </w:t>
      </w:r>
      <w:r>
        <w:t>четырём</w:t>
      </w:r>
      <w:r w:rsidRPr="00611AF2">
        <w:t xml:space="preserve"> </w:t>
      </w:r>
      <w:r>
        <w:t>ЛЭП-</w:t>
      </w:r>
      <w:r w:rsidRPr="00611AF2">
        <w:t>10кВ</w:t>
      </w:r>
      <w:r>
        <w:t xml:space="preserve"> (л.4 «Звероферма», л.6 «Посёлок-1», л.9 «Посёлок-2», л.11 «Хоздвор»)</w:t>
      </w:r>
      <w:r w:rsidRPr="00611AF2">
        <w:t xml:space="preserve">, отходящим </w:t>
      </w:r>
      <w:r>
        <w:t>с</w:t>
      </w:r>
      <w:r w:rsidRPr="00611AF2">
        <w:t xml:space="preserve"> разных секций</w:t>
      </w:r>
      <w:r>
        <w:t xml:space="preserve"> шин ЗРУ-10 кВ</w:t>
      </w:r>
      <w:r w:rsidRPr="00611AF2">
        <w:t xml:space="preserve"> ПС «</w:t>
      </w:r>
      <w:r>
        <w:t>Амня</w:t>
      </w:r>
      <w:r w:rsidRPr="00611AF2">
        <w:t xml:space="preserve">». </w:t>
      </w:r>
      <w:r>
        <w:rPr>
          <w:shd w:val="clear" w:color="auto" w:fill="FFFFFF"/>
        </w:rPr>
        <w:t>Схема построения распределительных сетей 10кВ радиальная</w:t>
      </w:r>
      <w:r w:rsidRPr="00611AF2">
        <w:t>.</w:t>
      </w:r>
    </w:p>
    <w:p w:rsidR="009D195E" w:rsidRPr="00351419" w:rsidRDefault="009D195E" w:rsidP="00141607">
      <w:pPr>
        <w:tabs>
          <w:tab w:val="left" w:pos="-1701"/>
        </w:tabs>
        <w:spacing w:line="276" w:lineRule="auto"/>
        <w:ind w:firstLine="567"/>
        <w:jc w:val="both"/>
      </w:pPr>
      <w:r>
        <w:t xml:space="preserve">Трансформаторные подстанции и ЛЭП-10 кВ обслуживаются двумя электросетевыми компаниями - </w:t>
      </w:r>
      <w:r w:rsidRPr="00180675">
        <w:t>АО «Тюменьэнерго» «Энергокомплекс»</w:t>
      </w:r>
      <w:r>
        <w:t xml:space="preserve"> и АО «</w:t>
      </w:r>
      <w:r w:rsidRPr="00351419">
        <w:t>ЮРЭСК» (Белоярский филиал).</w:t>
      </w:r>
    </w:p>
    <w:p w:rsidR="009D195E" w:rsidRDefault="009D195E" w:rsidP="00141607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51419">
        <w:rPr>
          <w:szCs w:val="24"/>
        </w:rPr>
        <w:t>Количественные данные по распределительным сетям 10 кВ по с.п. Казым приведены в таблице 1.3.1., а так же в технико-экономических показателях (см. таблицу 3.2.3).</w:t>
      </w:r>
    </w:p>
    <w:p w:rsidR="009D195E" w:rsidRDefault="009D195E" w:rsidP="008D4724">
      <w:pPr>
        <w:pStyle w:val="BodyText2"/>
        <w:tabs>
          <w:tab w:val="left" w:pos="567"/>
        </w:tabs>
        <w:spacing w:line="360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9D195E" w:rsidRDefault="009D195E" w:rsidP="008D4724">
      <w:pPr>
        <w:pStyle w:val="BodyText2"/>
        <w:tabs>
          <w:tab w:val="left" w:pos="567"/>
        </w:tabs>
        <w:spacing w:line="360" w:lineRule="auto"/>
        <w:jc w:val="center"/>
        <w:rPr>
          <w:szCs w:val="24"/>
        </w:rPr>
      </w:pPr>
      <w:r w:rsidRPr="006C00B5">
        <w:rPr>
          <w:szCs w:val="24"/>
        </w:rPr>
        <w:t>Количественные данные по распределительным сетям 10</w:t>
      </w:r>
      <w:r>
        <w:rPr>
          <w:szCs w:val="24"/>
        </w:rPr>
        <w:t xml:space="preserve"> кВ с.п. Казым</w:t>
      </w:r>
    </w:p>
    <w:tbl>
      <w:tblPr>
        <w:tblW w:w="10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/>
      </w:tblPr>
      <w:tblGrid>
        <w:gridCol w:w="2126"/>
        <w:gridCol w:w="2093"/>
        <w:gridCol w:w="2977"/>
        <w:gridCol w:w="1417"/>
        <w:gridCol w:w="1701"/>
      </w:tblGrid>
      <w:tr w:rsidR="009D195E" w:rsidTr="00F7405C">
        <w:trPr>
          <w:trHeight w:val="1050"/>
          <w:tblHeader/>
        </w:trPr>
        <w:tc>
          <w:tcPr>
            <w:tcW w:w="2126" w:type="dxa"/>
            <w:vMerge w:val="restart"/>
            <w:vAlign w:val="center"/>
          </w:tcPr>
          <w:p w:rsidR="009D195E" w:rsidRDefault="009D195E" w:rsidP="00F7405C">
            <w:pPr>
              <w:jc w:val="center"/>
            </w:pPr>
            <w:r>
              <w:t>Количество ТП,</w:t>
            </w:r>
          </w:p>
          <w:p w:rsidR="009D195E" w:rsidRDefault="009D195E" w:rsidP="00F7405C">
            <w:pPr>
              <w:jc w:val="center"/>
            </w:pPr>
            <w:r>
              <w:t>шт.</w:t>
            </w:r>
          </w:p>
        </w:tc>
        <w:tc>
          <w:tcPr>
            <w:tcW w:w="2093" w:type="dxa"/>
            <w:vMerge w:val="restart"/>
            <w:vAlign w:val="center"/>
          </w:tcPr>
          <w:p w:rsidR="009D195E" w:rsidRDefault="009D195E" w:rsidP="00F7405C">
            <w:pPr>
              <w:jc w:val="center"/>
            </w:pPr>
            <w:r>
              <w:t>Суммарная нагрузка ТП,</w:t>
            </w:r>
          </w:p>
          <w:p w:rsidR="009D195E" w:rsidRDefault="009D195E" w:rsidP="00F7405C">
            <w:pPr>
              <w:jc w:val="center"/>
            </w:pPr>
            <w:r>
              <w:t>кВт</w:t>
            </w:r>
          </w:p>
        </w:tc>
        <w:tc>
          <w:tcPr>
            <w:tcW w:w="2977" w:type="dxa"/>
            <w:vMerge w:val="restart"/>
            <w:vAlign w:val="center"/>
          </w:tcPr>
          <w:p w:rsidR="009D195E" w:rsidRDefault="009D195E" w:rsidP="00F7405C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3118" w:type="dxa"/>
            <w:gridSpan w:val="2"/>
            <w:tcBorders>
              <w:bottom w:val="single" w:sz="8" w:space="0" w:color="auto"/>
            </w:tcBorders>
            <w:vAlign w:val="center"/>
          </w:tcPr>
          <w:p w:rsidR="009D195E" w:rsidRDefault="009D195E" w:rsidP="00F7405C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9D195E" w:rsidRDefault="009D195E" w:rsidP="00F7405C">
            <w:pPr>
              <w:jc w:val="center"/>
            </w:pPr>
            <w:r>
              <w:t>км</w:t>
            </w:r>
          </w:p>
        </w:tc>
      </w:tr>
      <w:tr w:rsidR="009D195E" w:rsidTr="00F7405C">
        <w:trPr>
          <w:trHeight w:val="440"/>
          <w:tblHeader/>
        </w:trPr>
        <w:tc>
          <w:tcPr>
            <w:tcW w:w="2126" w:type="dxa"/>
            <w:vMerge/>
            <w:vAlign w:val="center"/>
          </w:tcPr>
          <w:p w:rsidR="009D195E" w:rsidRDefault="009D195E" w:rsidP="00F7405C">
            <w:pPr>
              <w:jc w:val="center"/>
            </w:pPr>
          </w:p>
        </w:tc>
        <w:tc>
          <w:tcPr>
            <w:tcW w:w="2093" w:type="dxa"/>
            <w:vMerge/>
            <w:vAlign w:val="center"/>
          </w:tcPr>
          <w:p w:rsidR="009D195E" w:rsidRDefault="009D195E" w:rsidP="00F7405C">
            <w:pPr>
              <w:jc w:val="center"/>
            </w:pPr>
          </w:p>
        </w:tc>
        <w:tc>
          <w:tcPr>
            <w:tcW w:w="2977" w:type="dxa"/>
            <w:vMerge/>
            <w:vAlign w:val="center"/>
          </w:tcPr>
          <w:p w:rsidR="009D195E" w:rsidRDefault="009D195E" w:rsidP="00F7405C">
            <w:pPr>
              <w:jc w:val="center"/>
            </w:pP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9D195E" w:rsidRDefault="009D195E" w:rsidP="00F7405C">
            <w:pPr>
              <w:jc w:val="center"/>
            </w:pPr>
            <w:r>
              <w:t>кабельных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9D195E" w:rsidRDefault="009D195E" w:rsidP="00F7405C">
            <w:pPr>
              <w:jc w:val="center"/>
            </w:pPr>
            <w:r>
              <w:t>воздушных</w:t>
            </w:r>
          </w:p>
        </w:tc>
      </w:tr>
      <w:tr w:rsidR="009D195E" w:rsidTr="00F7405C">
        <w:trPr>
          <w:tblHeader/>
        </w:trPr>
        <w:tc>
          <w:tcPr>
            <w:tcW w:w="2126" w:type="dxa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1</w:t>
            </w:r>
          </w:p>
        </w:tc>
        <w:tc>
          <w:tcPr>
            <w:tcW w:w="2093" w:type="dxa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5</w:t>
            </w:r>
          </w:p>
        </w:tc>
      </w:tr>
      <w:tr w:rsidR="009D195E" w:rsidRPr="002C4EE1" w:rsidTr="00F7405C">
        <w:trPr>
          <w:trHeight w:val="379"/>
        </w:trPr>
        <w:tc>
          <w:tcPr>
            <w:tcW w:w="2126" w:type="dxa"/>
            <w:vAlign w:val="center"/>
          </w:tcPr>
          <w:p w:rsidR="009D195E" w:rsidRPr="002C4EE1" w:rsidRDefault="009D195E" w:rsidP="00F7405C">
            <w:pPr>
              <w:jc w:val="center"/>
            </w:pPr>
            <w:r w:rsidRPr="002C4EE1">
              <w:t>11</w:t>
            </w:r>
          </w:p>
        </w:tc>
        <w:tc>
          <w:tcPr>
            <w:tcW w:w="2093" w:type="dxa"/>
            <w:vAlign w:val="center"/>
          </w:tcPr>
          <w:p w:rsidR="009D195E" w:rsidRPr="002C4EE1" w:rsidRDefault="009D195E" w:rsidP="00F7405C">
            <w:pPr>
              <w:jc w:val="center"/>
            </w:pPr>
            <w:r w:rsidRPr="002C4EE1">
              <w:t>894</w:t>
            </w:r>
          </w:p>
        </w:tc>
        <w:tc>
          <w:tcPr>
            <w:tcW w:w="2977" w:type="dxa"/>
            <w:vAlign w:val="center"/>
          </w:tcPr>
          <w:p w:rsidR="009D195E" w:rsidRPr="002C4EE1" w:rsidRDefault="009D195E" w:rsidP="00F7405C">
            <w:pPr>
              <w:jc w:val="center"/>
            </w:pPr>
            <w:r w:rsidRPr="002C4EE1">
              <w:t>38</w:t>
            </w:r>
          </w:p>
        </w:tc>
        <w:tc>
          <w:tcPr>
            <w:tcW w:w="1417" w:type="dxa"/>
            <w:vAlign w:val="center"/>
          </w:tcPr>
          <w:p w:rsidR="009D195E" w:rsidRPr="002C4EE1" w:rsidRDefault="009D195E" w:rsidP="00F7405C">
            <w:pPr>
              <w:jc w:val="center"/>
            </w:pPr>
            <w:r w:rsidRPr="002C4EE1">
              <w:t>-</w:t>
            </w:r>
          </w:p>
        </w:tc>
        <w:tc>
          <w:tcPr>
            <w:tcW w:w="1701" w:type="dxa"/>
            <w:vAlign w:val="center"/>
          </w:tcPr>
          <w:p w:rsidR="009D195E" w:rsidRPr="002C4EE1" w:rsidRDefault="009D195E" w:rsidP="00F7405C">
            <w:pPr>
              <w:jc w:val="center"/>
            </w:pPr>
            <w:r w:rsidRPr="002C4EE1">
              <w:t>4,91</w:t>
            </w:r>
          </w:p>
        </w:tc>
      </w:tr>
    </w:tbl>
    <w:p w:rsidR="009D195E" w:rsidRPr="002C4EE1" w:rsidRDefault="009D195E" w:rsidP="0075372A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2C4EE1">
        <w:rPr>
          <w:szCs w:val="24"/>
        </w:rPr>
        <w:t xml:space="preserve"> </w:t>
      </w:r>
    </w:p>
    <w:p w:rsidR="009D195E" w:rsidRPr="003C6F47" w:rsidRDefault="009D195E" w:rsidP="0075372A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2C4EE1">
        <w:rPr>
          <w:szCs w:val="24"/>
        </w:rPr>
        <w:t>Суммарная протяжённость распределительных линий (по трассе) 10 кВ составляет 4,91 км, в т.ч протяжённость воздушных линий 10 кВ 4,91.</w:t>
      </w:r>
    </w:p>
    <w:p w:rsidR="009D195E" w:rsidRDefault="009D195E" w:rsidP="003B0A41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583BC8">
        <w:rPr>
          <w:szCs w:val="24"/>
        </w:rPr>
        <w:t>По результатам расчётов потер</w:t>
      </w:r>
      <w:r>
        <w:rPr>
          <w:szCs w:val="24"/>
        </w:rPr>
        <w:t>и</w:t>
      </w:r>
      <w:r w:rsidRPr="00583BC8">
        <w:rPr>
          <w:szCs w:val="24"/>
        </w:rPr>
        <w:t xml:space="preserve"> мощности и потер</w:t>
      </w:r>
      <w:r>
        <w:rPr>
          <w:szCs w:val="24"/>
        </w:rPr>
        <w:t>и</w:t>
      </w:r>
      <w:r w:rsidRPr="00583BC8">
        <w:rPr>
          <w:szCs w:val="24"/>
        </w:rPr>
        <w:t xml:space="preserve"> напряжения в существующих электрических сетях 10 кВ </w:t>
      </w:r>
      <w:r>
        <w:rPr>
          <w:szCs w:val="24"/>
        </w:rPr>
        <w:t xml:space="preserve">сельского поселения Казым не </w:t>
      </w:r>
      <w:r w:rsidRPr="002A2E4B">
        <w:rPr>
          <w:szCs w:val="24"/>
        </w:rPr>
        <w:t xml:space="preserve">превышают нормативные </w:t>
      </w:r>
      <w:r w:rsidRPr="00FF451D">
        <w:rPr>
          <w:szCs w:val="24"/>
        </w:rPr>
        <w:t>(см. п</w:t>
      </w:r>
      <w:r w:rsidRPr="00FF451D">
        <w:t>риложение Д</w:t>
      </w:r>
      <w:r w:rsidRPr="00FF451D">
        <w:rPr>
          <w:szCs w:val="24"/>
        </w:rPr>
        <w:t>).</w:t>
      </w:r>
      <w:r w:rsidRPr="002A2E4B">
        <w:rPr>
          <w:szCs w:val="24"/>
        </w:rPr>
        <w:t xml:space="preserve"> </w:t>
      </w:r>
    </w:p>
    <w:p w:rsidR="009D195E" w:rsidRPr="0001384D" w:rsidRDefault="009D195E" w:rsidP="004C5980">
      <w:pPr>
        <w:pStyle w:val="BodyText2"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  <w:r w:rsidRPr="00B21F6A">
        <w:rPr>
          <w:szCs w:val="24"/>
        </w:rPr>
        <w:t xml:space="preserve">Карта-схема и принципиальная схема </w:t>
      </w:r>
      <w:r w:rsidRPr="007567A6">
        <w:t>действующих электрических сетей 10 кВ</w:t>
      </w:r>
      <w:r>
        <w:rPr>
          <w:szCs w:val="24"/>
        </w:rPr>
        <w:t xml:space="preserve"> составлены</w:t>
      </w:r>
      <w:r w:rsidRPr="00B21F6A">
        <w:rPr>
          <w:szCs w:val="24"/>
        </w:rPr>
        <w:t xml:space="preserve"> по материалам, предоставленным</w:t>
      </w:r>
      <w:r>
        <w:rPr>
          <w:szCs w:val="24"/>
        </w:rPr>
        <w:t xml:space="preserve"> </w:t>
      </w:r>
      <w:r w:rsidRPr="00180675">
        <w:t>АО «Тюменьэнерго» «Энергокомплекс»</w:t>
      </w:r>
      <w:r>
        <w:t xml:space="preserve"> и АО «ЮРЭСК» (Белоярский филиал).</w:t>
      </w:r>
    </w:p>
    <w:p w:rsidR="009D195E" w:rsidRDefault="009D195E" w:rsidP="000A7851">
      <w:pPr>
        <w:pStyle w:val="BodyText2"/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Карта-схема </w:t>
      </w:r>
      <w:r>
        <w:rPr>
          <w:szCs w:val="24"/>
        </w:rPr>
        <w:t>действующих</w:t>
      </w:r>
      <w:r w:rsidRPr="00A37B3F">
        <w:rPr>
          <w:szCs w:val="24"/>
        </w:rPr>
        <w:t xml:space="preserve"> электрических сетей 10 кВ </w:t>
      </w:r>
      <w:r w:rsidRPr="003B0A41">
        <w:rPr>
          <w:szCs w:val="24"/>
        </w:rPr>
        <w:t xml:space="preserve">приведена на чертеже </w:t>
      </w:r>
      <w:r w:rsidRPr="003B0A41">
        <w:t>5/1-3.2-ПКР.ЭС</w:t>
      </w:r>
      <w:r>
        <w:t>-</w:t>
      </w:r>
      <w:r w:rsidRPr="003B0A41">
        <w:t>001</w:t>
      </w:r>
      <w:r w:rsidRPr="003B0A41">
        <w:rPr>
          <w:szCs w:val="24"/>
        </w:rPr>
        <w:t>, п</w:t>
      </w:r>
      <w:r w:rsidRPr="00A37B3F">
        <w:rPr>
          <w:szCs w:val="24"/>
        </w:rPr>
        <w:t xml:space="preserve">ринципиальная схема </w:t>
      </w:r>
      <w:r w:rsidRPr="007567A6">
        <w:t>действующих электрических сетей 10 кВ</w:t>
      </w:r>
      <w:r>
        <w:t xml:space="preserve">, </w:t>
      </w:r>
      <w:r w:rsidRPr="00A37B3F">
        <w:rPr>
          <w:szCs w:val="24"/>
        </w:rPr>
        <w:t xml:space="preserve">с указанием номеров линий, марок, сечений и длин кабельных и воздушных линий 10 кВ, соединяющих </w:t>
      </w:r>
      <w:r>
        <w:rPr>
          <w:szCs w:val="24"/>
        </w:rPr>
        <w:t>центр</w:t>
      </w:r>
      <w:r w:rsidRPr="00A37B3F">
        <w:rPr>
          <w:szCs w:val="24"/>
        </w:rPr>
        <w:t xml:space="preserve"> питания с </w:t>
      </w:r>
      <w:r>
        <w:rPr>
          <w:szCs w:val="24"/>
        </w:rPr>
        <w:t xml:space="preserve">ТП и ТП между собой, показана </w:t>
      </w:r>
      <w:r w:rsidRPr="00A37B3F">
        <w:rPr>
          <w:szCs w:val="24"/>
        </w:rPr>
        <w:t xml:space="preserve"> </w:t>
      </w:r>
      <w:r>
        <w:rPr>
          <w:szCs w:val="24"/>
        </w:rPr>
        <w:t xml:space="preserve">на чертеже </w:t>
      </w:r>
      <w:r w:rsidRPr="003B0A41">
        <w:t>5/1-3.2-ПКР.ЭС</w:t>
      </w:r>
      <w:r>
        <w:t>-</w:t>
      </w:r>
      <w:r w:rsidRPr="003B0A41">
        <w:t>00</w:t>
      </w:r>
      <w:r>
        <w:t>2.</w:t>
      </w:r>
      <w:r w:rsidRPr="00A37B3F">
        <w:rPr>
          <w:szCs w:val="24"/>
        </w:rPr>
        <w:t xml:space="preserve"> </w:t>
      </w:r>
    </w:p>
    <w:p w:rsidR="009D195E" w:rsidRDefault="009D195E" w:rsidP="007B1AED">
      <w:pPr>
        <w:spacing w:line="360" w:lineRule="auto"/>
        <w:ind w:firstLine="709"/>
        <w:jc w:val="both"/>
      </w:pPr>
    </w:p>
    <w:p w:rsidR="009D195E" w:rsidRDefault="009D195E" w:rsidP="007B1AED">
      <w:pPr>
        <w:spacing w:line="360" w:lineRule="auto"/>
        <w:ind w:firstLine="709"/>
        <w:jc w:val="both"/>
      </w:pPr>
    </w:p>
    <w:p w:rsidR="009D195E" w:rsidRDefault="009D195E" w:rsidP="004C5980">
      <w:pPr>
        <w:pStyle w:val="Heading2"/>
        <w:spacing w:after="240" w:line="276" w:lineRule="auto"/>
        <w:ind w:left="52"/>
        <w:jc w:val="both"/>
        <w:rPr>
          <w:szCs w:val="24"/>
        </w:rPr>
      </w:pPr>
      <w:bookmarkStart w:id="26" w:name="_Toc491088949"/>
      <w:r w:rsidRPr="008B6D78">
        <w:rPr>
          <w:szCs w:val="24"/>
        </w:rPr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>
        <w:rPr>
          <w:szCs w:val="24"/>
        </w:rPr>
        <w:t>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</w:r>
      <w:bookmarkEnd w:id="26"/>
    </w:p>
    <w:p w:rsidR="009D195E" w:rsidRDefault="009D195E" w:rsidP="00517F2F">
      <w:pPr>
        <w:pStyle w:val="BodyText2"/>
        <w:spacing w:line="276" w:lineRule="auto"/>
        <w:ind w:firstLine="567"/>
        <w:jc w:val="both"/>
      </w:pPr>
      <w:r>
        <w:t>Электроснабжение потребителей осуществляется</w:t>
      </w:r>
      <w:r w:rsidRPr="00141607">
        <w:t xml:space="preserve"> от ПС 110/10 кВ «Амня» подключенной по одной ВЛ-110 кВ</w:t>
      </w:r>
      <w:r>
        <w:t>. Данная схема не</w:t>
      </w:r>
      <w:r w:rsidRPr="00D714B9">
        <w:t xml:space="preserve"> обеспечивает достаточную надёжность электроснабжения </w:t>
      </w:r>
      <w:r>
        <w:t>потребителей сельского поселения Казым</w:t>
      </w:r>
      <w:r w:rsidRPr="00D714B9">
        <w:t>.</w:t>
      </w:r>
    </w:p>
    <w:p w:rsidR="009D195E" w:rsidRDefault="009D195E" w:rsidP="00517F2F">
      <w:pPr>
        <w:pStyle w:val="BodyText2"/>
        <w:spacing w:line="276" w:lineRule="auto"/>
        <w:ind w:firstLine="567"/>
        <w:jc w:val="both"/>
      </w:pPr>
      <w:r w:rsidRPr="00611F56">
        <w:t xml:space="preserve">Распределительные электрические сети 10 кВ выполнены по радиальной схеме и в большинстве случаев обеспечивают необходимый уровень надёжности электроснабжения потребителей </w:t>
      </w:r>
      <w:r w:rsidRPr="00611F56">
        <w:rPr>
          <w:lang w:val="en-US"/>
        </w:rPr>
        <w:t>I</w:t>
      </w:r>
      <w:r w:rsidRPr="00611F56">
        <w:t xml:space="preserve"> и </w:t>
      </w:r>
      <w:r w:rsidRPr="00611F56">
        <w:rPr>
          <w:lang w:val="en-US"/>
        </w:rPr>
        <w:t>II</w:t>
      </w:r>
      <w:r w:rsidRPr="00611F56">
        <w:t xml:space="preserve"> категорий (данные потребители имеют резерв по сетям 0,4 кВ либо от соседних ТП 10/0,4, подключенных к</w:t>
      </w:r>
      <w:r>
        <w:t xml:space="preserve"> разным секциям шин центра питания, либо от автономного источника электроснабжения – ДЭС). </w:t>
      </w:r>
    </w:p>
    <w:p w:rsidR="009D195E" w:rsidRDefault="009D195E" w:rsidP="00517F2F">
      <w:pPr>
        <w:pStyle w:val="BodyText2"/>
        <w:spacing w:line="276" w:lineRule="auto"/>
        <w:ind w:firstLine="567"/>
        <w:jc w:val="both"/>
      </w:pPr>
      <w:r>
        <w:t xml:space="preserve">Подключенные к КТП-8 потребители </w:t>
      </w:r>
      <w:r>
        <w:rPr>
          <w:lang w:val="en-US"/>
        </w:rPr>
        <w:t>I</w:t>
      </w:r>
      <w:r>
        <w:t xml:space="preserve"> категории (котельная, ВОСы и пожарное депо) не обеспечены достаточным резервированием. Необходимо усилить схему, заменив КТП-8 на двухтрансформаторную с подключением от двух независимых взаиморезервируемых ЛЭП-10.</w:t>
      </w:r>
    </w:p>
    <w:p w:rsidR="009D195E" w:rsidRPr="001467CA" w:rsidRDefault="009D195E" w:rsidP="005604B1">
      <w:pPr>
        <w:pStyle w:val="BodyText2"/>
        <w:spacing w:line="276" w:lineRule="auto"/>
        <w:ind w:firstLine="567"/>
        <w:jc w:val="both"/>
      </w:pPr>
      <w:r w:rsidRPr="001467CA">
        <w:t>Все ТП 10/0,4 кВ находятся в удовлетворительном техническом состоянии. Силами специалистов АО «Тюменьэнерго» «Энергокомплекс» и АО «ЮРЭСК» (Белоярский филиал) ведётся контроль технического состояния трансформаторных подстанций и их своевременное плановое обслуживание.</w:t>
      </w:r>
    </w:p>
    <w:p w:rsidR="009D195E" w:rsidRPr="00F53C12" w:rsidRDefault="009D195E" w:rsidP="001467CA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2027 год</w:t>
      </w:r>
      <w:r w:rsidRPr="00F53C12">
        <w:t xml:space="preserve"> </w:t>
      </w:r>
      <w:r>
        <w:t>н</w:t>
      </w:r>
      <w:r w:rsidRPr="00F53C12">
        <w:t xml:space="preserve">еобходимо </w:t>
      </w:r>
      <w:r>
        <w:t>провести реконструкцию электрических сетей 10 кВ с подвеской на существующих опорах изолированного провода (СИП-3) взамен голого провода, а так же заменить часть трансформаторных подстанций 10/0,4 кВ.</w:t>
      </w:r>
    </w:p>
    <w:p w:rsidR="009D195E" w:rsidRPr="00C202F1" w:rsidRDefault="009D195E" w:rsidP="001467CA">
      <w:pPr>
        <w:spacing w:line="276" w:lineRule="auto"/>
        <w:ind w:firstLine="709"/>
        <w:jc w:val="both"/>
      </w:pPr>
      <w:r w:rsidRPr="00C202F1">
        <w:t xml:space="preserve">Подвеска СИП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 надёжность и качество электроснабжения потребителей. </w:t>
      </w:r>
    </w:p>
    <w:p w:rsidR="009D195E" w:rsidRPr="00C202F1" w:rsidRDefault="009D195E" w:rsidP="001467CA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9D195E" w:rsidRPr="00C202F1" w:rsidRDefault="009D195E" w:rsidP="001467CA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ТП, либо, в качестве резервного источника питания используются имеющиеся у потребителя стационарные или передвижные дизель-генераторы. </w:t>
      </w:r>
    </w:p>
    <w:p w:rsidR="009D195E" w:rsidRPr="00DB0504" w:rsidRDefault="009D195E" w:rsidP="001467CA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>Для электроснабжения ответственных потребителей должны применяться двухтрансформаторные ТП-10/0,4 кВ с секционированными шинами или однотрансформаторные с резервированием потребителей от ближайшей ТП (от смежной полупетли или другой магистрали). Для ответственных потребителей 1 категории по надёжности электроснабжения необходимо применение АВР.</w:t>
      </w:r>
    </w:p>
    <w:p w:rsidR="009D195E" w:rsidRDefault="009D195E" w:rsidP="008B7DB1">
      <w:pPr>
        <w:jc w:val="center"/>
        <w:rPr>
          <w:b/>
        </w:rPr>
      </w:pPr>
    </w:p>
    <w:p w:rsidR="009D195E" w:rsidRDefault="009D195E" w:rsidP="008B7DB1">
      <w:pPr>
        <w:jc w:val="center"/>
        <w:rPr>
          <w:b/>
        </w:rPr>
      </w:pPr>
    </w:p>
    <w:p w:rsidR="009D195E" w:rsidRDefault="009D195E" w:rsidP="008B7DB1">
      <w:pPr>
        <w:jc w:val="center"/>
        <w:rPr>
          <w:b/>
        </w:rPr>
      </w:pPr>
    </w:p>
    <w:p w:rsidR="009D195E" w:rsidRDefault="009D195E" w:rsidP="008B7DB1">
      <w:pPr>
        <w:jc w:val="center"/>
        <w:rPr>
          <w:b/>
        </w:rPr>
        <w:sectPr w:rsidR="009D195E" w:rsidSect="00405D0D">
          <w:headerReference w:type="default" r:id="rId26"/>
          <w:footerReference w:type="default" r:id="rId27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D8395A" w:rsidRDefault="009D195E" w:rsidP="003C12F8">
      <w:pPr>
        <w:pStyle w:val="Heading1"/>
        <w:jc w:val="both"/>
        <w:rPr>
          <w:sz w:val="24"/>
          <w:szCs w:val="24"/>
        </w:rPr>
      </w:pPr>
      <w:bookmarkStart w:id="27" w:name="_Toc491088950"/>
      <w:r>
        <w:rPr>
          <w:sz w:val="24"/>
          <w:szCs w:val="24"/>
        </w:rPr>
        <w:t>2 Перспективные электрические нагрузки и потребление электроэнергии в поселении</w:t>
      </w:r>
      <w:bookmarkEnd w:id="27"/>
    </w:p>
    <w:p w:rsidR="009D195E" w:rsidRDefault="009D195E" w:rsidP="003C12F8">
      <w:pPr>
        <w:rPr>
          <w:highlight w:val="yellow"/>
        </w:rPr>
      </w:pPr>
    </w:p>
    <w:p w:rsidR="009D195E" w:rsidRDefault="009D195E" w:rsidP="00054C46">
      <w:pPr>
        <w:pStyle w:val="Heading2"/>
        <w:spacing w:line="276" w:lineRule="auto"/>
        <w:jc w:val="both"/>
      </w:pPr>
      <w:bookmarkStart w:id="28" w:name="_Toc491088951"/>
      <w:r>
        <w:t>2.1 Развитие с.п. Казым</w:t>
      </w:r>
      <w:bookmarkEnd w:id="28"/>
    </w:p>
    <w:p w:rsidR="009D195E" w:rsidRPr="008E5A21" w:rsidRDefault="009D195E" w:rsidP="006A6F8E">
      <w:pPr>
        <w:tabs>
          <w:tab w:val="left" w:pos="-1701"/>
        </w:tabs>
        <w:spacing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r>
        <w:t>Казым</w:t>
      </w:r>
      <w:r w:rsidRPr="008E5A21">
        <w:t xml:space="preserve"> приняты </w:t>
      </w:r>
      <w:r w:rsidRPr="00C823DC">
        <w:t>по данн</w:t>
      </w:r>
      <w:r>
        <w:t>ым предоставленным администрациями</w:t>
      </w:r>
      <w:r w:rsidRPr="00C823DC">
        <w:t xml:space="preserve"> поселен</w:t>
      </w:r>
      <w:r>
        <w:t>ия</w:t>
      </w:r>
      <w:r w:rsidRPr="00C823DC">
        <w:t xml:space="preserve"> и Белоярского района</w:t>
      </w:r>
      <w:r>
        <w:t>.</w:t>
      </w:r>
    </w:p>
    <w:p w:rsidR="009D195E" w:rsidRDefault="009D195E" w:rsidP="00BC1E1A">
      <w:pPr>
        <w:spacing w:line="276" w:lineRule="auto"/>
        <w:ind w:firstLine="567"/>
        <w:jc w:val="both"/>
      </w:pPr>
      <w:r w:rsidRPr="00B179CD">
        <w:t>До 2027 г. развитие рассматриваемой территории  предполагается, преимущественно, за счет многоквартирного жилищного строительства, взамен демонтируемого ветхого жилищного фонда (по программе расселения ветхого жилья).</w:t>
      </w:r>
    </w:p>
    <w:p w:rsidR="009D195E" w:rsidRDefault="009D195E" w:rsidP="00BC1E1A">
      <w:pPr>
        <w:tabs>
          <w:tab w:val="num" w:pos="0"/>
        </w:tabs>
        <w:spacing w:line="276" w:lineRule="auto"/>
        <w:ind w:firstLine="539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>
        <w:rPr>
          <w:bCs/>
        </w:rPr>
        <w:t xml:space="preserve"> на природном газе.</w:t>
      </w:r>
    </w:p>
    <w:p w:rsidR="009D195E" w:rsidRDefault="009D195E" w:rsidP="00BC1E1A">
      <w:pPr>
        <w:spacing w:line="276" w:lineRule="auto"/>
        <w:ind w:firstLine="709"/>
        <w:jc w:val="both"/>
      </w:pPr>
    </w:p>
    <w:p w:rsidR="009D195E" w:rsidRDefault="009D195E" w:rsidP="00BC1E1A">
      <w:pPr>
        <w:pStyle w:val="Heading2"/>
        <w:spacing w:line="276" w:lineRule="auto"/>
        <w:jc w:val="both"/>
      </w:pPr>
      <w:bookmarkStart w:id="29" w:name="_Toc491088952"/>
      <w:r>
        <w:t>2.2 Прогноз численности населения</w:t>
      </w:r>
      <w:bookmarkEnd w:id="29"/>
    </w:p>
    <w:p w:rsidR="009D195E" w:rsidRDefault="009D195E" w:rsidP="00BB72B2">
      <w:pPr>
        <w:spacing w:line="276" w:lineRule="auto"/>
        <w:ind w:firstLine="567"/>
        <w:jc w:val="both"/>
      </w:pPr>
      <w:r w:rsidRPr="00BA739A">
        <w:t>Прогнозируемая численность населения</w:t>
      </w:r>
      <w:r>
        <w:t xml:space="preserve"> (</w:t>
      </w:r>
      <w:r w:rsidRPr="00401C09">
        <w:t>представлен</w:t>
      </w:r>
      <w:r>
        <w:t>а</w:t>
      </w:r>
      <w:r w:rsidRPr="00401C09">
        <w:t xml:space="preserve"> в таблице </w:t>
      </w:r>
      <w:r>
        <w:t>2</w:t>
      </w:r>
      <w:r w:rsidRPr="00401C09">
        <w:t>.2.</w:t>
      </w:r>
      <w:r>
        <w:t>1</w:t>
      </w:r>
      <w:r w:rsidRPr="00401C09">
        <w:t>.</w:t>
      </w:r>
      <w:r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r>
        <w:t>с.п. Казым</w:t>
      </w:r>
      <w:r w:rsidRPr="00BA739A">
        <w:t>.</w:t>
      </w:r>
    </w:p>
    <w:p w:rsidR="009D195E" w:rsidRDefault="009D195E" w:rsidP="00BC1E1A">
      <w:pPr>
        <w:spacing w:line="276" w:lineRule="auto"/>
        <w:ind w:firstLine="709"/>
        <w:jc w:val="right"/>
      </w:pPr>
      <w:r>
        <w:t>Таблица 2.2.1</w:t>
      </w:r>
    </w:p>
    <w:p w:rsidR="009D195E" w:rsidRPr="001B2E3B" w:rsidRDefault="009D195E" w:rsidP="001B2E3B">
      <w:pPr>
        <w:spacing w:before="120" w:line="276" w:lineRule="auto"/>
        <w:jc w:val="center"/>
      </w:pPr>
      <w:r w:rsidRPr="001B2E3B">
        <w:t xml:space="preserve">Демографический прогноз с.п. </w:t>
      </w:r>
      <w:r>
        <w:t>Казым</w:t>
      </w:r>
      <w:r w:rsidRPr="001B2E3B">
        <w:t xml:space="preserve"> до 2027 года</w:t>
      </w:r>
    </w:p>
    <w:tbl>
      <w:tblPr>
        <w:tblW w:w="10353" w:type="dxa"/>
        <w:tblInd w:w="103" w:type="dxa"/>
        <w:tblLook w:val="00A0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9D195E" w:rsidRPr="00401C09" w:rsidTr="00514E9D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9D195E" w:rsidRPr="00401C09" w:rsidTr="00514E9D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401C09" w:rsidRDefault="009D195E" w:rsidP="00514E9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9D195E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9D195E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401C09" w:rsidRDefault="009D195E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6A7DD8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6A7DD8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6A7DD8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6A7DD8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6A7DD8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E62C41" w:rsidRDefault="009D195E" w:rsidP="00514E9D">
            <w:pPr>
              <w:jc w:val="center"/>
              <w:rPr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1387</w:t>
            </w:r>
          </w:p>
        </w:tc>
      </w:tr>
    </w:tbl>
    <w:p w:rsidR="009D195E" w:rsidRDefault="009D195E" w:rsidP="00BC1E1A">
      <w:pPr>
        <w:tabs>
          <w:tab w:val="left" w:pos="-1701"/>
        </w:tabs>
        <w:spacing w:line="276" w:lineRule="auto"/>
        <w:ind w:firstLine="567"/>
        <w:jc w:val="both"/>
      </w:pPr>
    </w:p>
    <w:p w:rsidR="009D195E" w:rsidRDefault="009D195E" w:rsidP="00315BF7">
      <w:pPr>
        <w:pStyle w:val="Heading2"/>
        <w:spacing w:line="276" w:lineRule="auto"/>
        <w:jc w:val="both"/>
      </w:pPr>
      <w:bookmarkStart w:id="30" w:name="_Toc399520682"/>
      <w:bookmarkStart w:id="31" w:name="_Toc491088953"/>
      <w:r>
        <w:t>2.3 Сведения о фактических и определение перспективных электрических нагрузок на расчётный период</w:t>
      </w:r>
      <w:bookmarkEnd w:id="30"/>
      <w:bookmarkEnd w:id="31"/>
    </w:p>
    <w:p w:rsidR="009D195E" w:rsidRDefault="009D195E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>
        <w:t>рассматриваемых территорий сельского поселения Казым.</w:t>
      </w:r>
    </w:p>
    <w:p w:rsidR="009D195E" w:rsidRDefault="009D195E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</w:p>
    <w:p w:rsidR="009D195E" w:rsidRPr="002E58D3" w:rsidRDefault="009D195E" w:rsidP="00315BF7">
      <w:pPr>
        <w:spacing w:line="276" w:lineRule="auto"/>
        <w:ind w:firstLine="709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9D195E" w:rsidRPr="002E58D3" w:rsidRDefault="009D195E" w:rsidP="00315BF7">
      <w:pPr>
        <w:spacing w:line="276" w:lineRule="auto"/>
      </w:pPr>
    </w:p>
    <w:p w:rsidR="009D195E" w:rsidRDefault="009D195E" w:rsidP="00315BF7">
      <w:pPr>
        <w:pStyle w:val="Heading2"/>
        <w:spacing w:line="276" w:lineRule="auto"/>
      </w:pPr>
      <w:bookmarkStart w:id="32" w:name="_Toc399520683"/>
      <w:bookmarkStart w:id="33" w:name="_Toc491088954"/>
      <w:r>
        <w:t>2</w:t>
      </w:r>
      <w:r w:rsidRPr="001A1F90">
        <w:t>.</w:t>
      </w:r>
      <w:r>
        <w:t>3</w:t>
      </w:r>
      <w:r w:rsidRPr="001A1F90">
        <w:t xml:space="preserve">.1 </w:t>
      </w:r>
      <w:r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9D195E" w:rsidRDefault="009D195E" w:rsidP="00315BF7">
      <w:pPr>
        <w:spacing w:line="276" w:lineRule="auto"/>
        <w:ind w:firstLine="709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>
        <w:t xml:space="preserve"> в </w:t>
      </w:r>
      <w:r w:rsidRPr="00262134">
        <w:t>зимн</w:t>
      </w:r>
      <w:r>
        <w:t xml:space="preserve">ий период </w:t>
      </w:r>
      <w:r w:rsidRPr="00262134">
        <w:t>20</w:t>
      </w:r>
      <w:r>
        <w:t>15</w:t>
      </w:r>
      <w:r w:rsidRPr="00262134">
        <w:t>-20</w:t>
      </w:r>
      <w:r>
        <w:t>16</w:t>
      </w:r>
      <w:r w:rsidRPr="00262134">
        <w:t xml:space="preserve"> г.г.</w:t>
      </w:r>
    </w:p>
    <w:p w:rsidR="009D195E" w:rsidRDefault="009D195E" w:rsidP="00BC1E1A">
      <w:pPr>
        <w:spacing w:line="276" w:lineRule="auto"/>
        <w:ind w:firstLine="567"/>
        <w:jc w:val="both"/>
        <w:rPr>
          <w:color w:val="000000"/>
        </w:rPr>
      </w:pPr>
      <w:r>
        <w:tab/>
        <w:t xml:space="preserve">Расчётные электрические нагрузки для застраиваемых территорий и отдельных </w:t>
      </w:r>
      <w:r w:rsidRPr="00D45851">
        <w:t>жилых зданий, в которых расчёт проводился по нормативам для определения расчётной электрической нагрузки электроприёмников квартир жилых зданий (таблица 2.1.1</w:t>
      </w:r>
      <w:r w:rsidRPr="00D45851">
        <w:rPr>
          <w:vertAlign w:val="superscript"/>
        </w:rPr>
        <w:t xml:space="preserve">н </w:t>
      </w:r>
      <w:r w:rsidRPr="00D45851">
        <w:t xml:space="preserve">взамен табл.2.1.1 РД), приняты в соответствии с данными </w:t>
      </w:r>
      <w:r w:rsidRPr="00C823DC">
        <w:t>предоставленным</w:t>
      </w:r>
      <w:r>
        <w:t>и администрациями сельского</w:t>
      </w:r>
      <w:r w:rsidRPr="00C823DC">
        <w:t xml:space="preserve"> поселени</w:t>
      </w:r>
      <w:r>
        <w:t>я Казым</w:t>
      </w:r>
      <w:r w:rsidRPr="00C823DC">
        <w:t xml:space="preserve"> и Белоярского района</w:t>
      </w:r>
      <w:r w:rsidRPr="00D45851">
        <w:rPr>
          <w:color w:val="000000"/>
        </w:rPr>
        <w:t>.</w:t>
      </w:r>
    </w:p>
    <w:p w:rsidR="009D195E" w:rsidRPr="00605BAA" w:rsidRDefault="009D195E" w:rsidP="00BC1E1A">
      <w:pPr>
        <w:pStyle w:val="BodyText2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>Полный перечень коммунально-бытовых потребителей, а также объектов жилья, намеченных к строительству на рассматриваемой территории на первый период с 2017 по 2021 годы и расчётный срок</w:t>
      </w:r>
      <w:r w:rsidRPr="008D0563">
        <w:t xml:space="preserve"> </w:t>
      </w:r>
      <w:r>
        <w:t xml:space="preserve">до </w:t>
      </w:r>
      <w:r w:rsidRPr="008D0563">
        <w:t>20</w:t>
      </w:r>
      <w:r>
        <w:t>27</w:t>
      </w:r>
      <w:r w:rsidRPr="008D0563">
        <w:t xml:space="preserve"> г.</w:t>
      </w:r>
      <w:r>
        <w:t>, с указанием расчётных электрических нагрузок и номеров ТП 1</w:t>
      </w:r>
      <w:r w:rsidRPr="006A6F8E">
        <w:t xml:space="preserve">0/0,4 кВ, от которых предполагается питание этих потребителей, приведены в приложениях </w:t>
      </w:r>
      <w:r w:rsidRPr="00FF451D">
        <w:t>Б и В соответственно</w:t>
      </w:r>
      <w:r w:rsidRPr="00FF451D">
        <w:rPr>
          <w:szCs w:val="24"/>
        </w:rPr>
        <w:t>.</w:t>
      </w:r>
      <w:r w:rsidRPr="002A627D">
        <w:rPr>
          <w:szCs w:val="24"/>
        </w:rPr>
        <w:t xml:space="preserve"> </w:t>
      </w:r>
    </w:p>
    <w:p w:rsidR="009D195E" w:rsidRPr="00CA5F66" w:rsidRDefault="009D195E" w:rsidP="003B75CE">
      <w:pPr>
        <w:pStyle w:val="BodyText2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05BAA">
        <w:rPr>
          <w:szCs w:val="24"/>
        </w:rPr>
        <w:t>Электрические нагрузки наружного освещения в районах существующей застройки учтены в замерах нагрузок на существующих ТП, а в районах новой застройки приняты в размере 5% от осветительно-бытовой нагрузки на шинах ТП. Нагрузки наружн</w:t>
      </w:r>
      <w:r w:rsidRPr="006A6F8E">
        <w:rPr>
          <w:szCs w:val="24"/>
        </w:rPr>
        <w:t xml:space="preserve">ого освещения вошли в состав равномерно распределённой нагрузки и приведены </w:t>
      </w:r>
      <w:r w:rsidRPr="00FF451D">
        <w:rPr>
          <w:szCs w:val="24"/>
        </w:rPr>
        <w:t xml:space="preserve">в приложении </w:t>
      </w:r>
      <w:r>
        <w:rPr>
          <w:szCs w:val="24"/>
        </w:rPr>
        <w:t>Г</w:t>
      </w:r>
      <w:r w:rsidRPr="002A627D">
        <w:rPr>
          <w:szCs w:val="24"/>
        </w:rPr>
        <w:t>.</w:t>
      </w:r>
    </w:p>
    <w:p w:rsidR="009D195E" w:rsidRPr="005546B7" w:rsidRDefault="009D195E" w:rsidP="00BC1E1A">
      <w:pPr>
        <w:pStyle w:val="BodyText2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9D195E" w:rsidRDefault="009D195E" w:rsidP="00BC1E1A">
      <w:pPr>
        <w:pStyle w:val="Heading3"/>
        <w:spacing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91088955"/>
      <w:r>
        <w:rPr>
          <w:bCs/>
          <w:sz w:val="24"/>
          <w:szCs w:val="24"/>
        </w:rPr>
        <w:t>2.3</w:t>
      </w:r>
      <w:r w:rsidRPr="003C3D8F">
        <w:rPr>
          <w:bCs/>
          <w:sz w:val="24"/>
          <w:szCs w:val="24"/>
        </w:rPr>
        <w:t xml:space="preserve">.2 </w:t>
      </w:r>
      <w:r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9D195E" w:rsidRDefault="009D195E" w:rsidP="00BC1E1A">
      <w:pPr>
        <w:spacing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>
        <w:t xml:space="preserve"> в </w:t>
      </w:r>
      <w:r w:rsidRPr="001A1F90">
        <w:t>часы их собственных максимумов</w:t>
      </w:r>
      <w:r>
        <w:t xml:space="preserve"> в </w:t>
      </w:r>
      <w:r w:rsidRPr="00262134">
        <w:t>зимн</w:t>
      </w:r>
      <w:r>
        <w:t xml:space="preserve">ий период </w:t>
      </w:r>
      <w:r w:rsidRPr="00262134">
        <w:t>20</w:t>
      </w:r>
      <w:r>
        <w:t>15</w:t>
      </w:r>
      <w:r w:rsidRPr="00262134">
        <w:t>-201</w:t>
      </w:r>
      <w:r>
        <w:t>6</w:t>
      </w:r>
      <w:r w:rsidRPr="00262134">
        <w:t xml:space="preserve"> г.г.</w:t>
      </w:r>
      <w:r>
        <w:t>.</w:t>
      </w:r>
    </w:p>
    <w:p w:rsidR="009D195E" w:rsidRPr="005546B7" w:rsidRDefault="009D195E" w:rsidP="00BC1E1A">
      <w:pPr>
        <w:tabs>
          <w:tab w:val="left" w:pos="-1701"/>
        </w:tabs>
        <w:spacing w:line="276" w:lineRule="auto"/>
        <w:ind w:firstLine="567"/>
        <w:jc w:val="both"/>
      </w:pPr>
    </w:p>
    <w:p w:rsidR="009D195E" w:rsidRPr="00E94E21" w:rsidRDefault="009D195E" w:rsidP="00BC1E1A">
      <w:pPr>
        <w:pStyle w:val="Heading3"/>
        <w:spacing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91088956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9D195E" w:rsidRPr="00514E9D" w:rsidRDefault="009D195E" w:rsidP="005546B7">
      <w:pPr>
        <w:tabs>
          <w:tab w:val="left" w:pos="-1701"/>
          <w:tab w:val="left" w:pos="-1134"/>
          <w:tab w:val="right" w:pos="10206"/>
        </w:tabs>
        <w:spacing w:line="276" w:lineRule="auto"/>
        <w:ind w:firstLine="567"/>
        <w:jc w:val="both"/>
      </w:pPr>
      <w:r w:rsidRPr="00514E9D">
        <w:t xml:space="preserve">Итоговые данные подсчёта электрических нагрузок по населённому пункту </w:t>
      </w:r>
      <w:r>
        <w:t>Казым</w:t>
      </w:r>
      <w:r w:rsidRPr="00514E9D">
        <w:t xml:space="preserve"> на расчётный срок 2027 г. и первый этап до 2022г. с разбивкой на коммунально-бытовые объекты и промышленные (прочие) предприятия сведены в таблицу 2.3.1.</w:t>
      </w:r>
    </w:p>
    <w:p w:rsidR="009D195E" w:rsidRPr="00514E9D" w:rsidRDefault="009D195E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514E9D">
        <w:t>Таблица 2.3.1</w:t>
      </w:r>
    </w:p>
    <w:p w:rsidR="009D195E" w:rsidRDefault="009D195E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514E9D">
        <w:t>Итоговые данные подсчёта электрических нагрузок</w:t>
      </w:r>
    </w:p>
    <w:tbl>
      <w:tblPr>
        <w:tblW w:w="10206" w:type="dxa"/>
        <w:tblInd w:w="108" w:type="dxa"/>
        <w:tblLayout w:type="fixed"/>
        <w:tblLook w:val="00A0"/>
      </w:tblPr>
      <w:tblGrid>
        <w:gridCol w:w="709"/>
        <w:gridCol w:w="3969"/>
        <w:gridCol w:w="1842"/>
        <w:gridCol w:w="1843"/>
        <w:gridCol w:w="1843"/>
      </w:tblGrid>
      <w:tr w:rsidR="009D195E" w:rsidRPr="00984ADA" w:rsidTr="00A33E74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п.п.</w:t>
            </w:r>
          </w:p>
        </w:tc>
        <w:tc>
          <w:tcPr>
            <w:tcW w:w="3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9D195E" w:rsidRPr="00984ADA" w:rsidTr="00A33E74">
        <w:trPr>
          <w:trHeight w:val="640"/>
          <w:tblHeader/>
        </w:trPr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существующая</w:t>
            </w:r>
          </w:p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  <w:p w:rsidR="009D195E" w:rsidRDefault="009D195E" w:rsidP="008E475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I </w:t>
            </w:r>
            <w:r>
              <w:rPr>
                <w:color w:val="000000"/>
              </w:rPr>
              <w:t>очередь</w:t>
            </w:r>
          </w:p>
          <w:p w:rsidR="009D195E" w:rsidRPr="00984ADA" w:rsidRDefault="009D195E" w:rsidP="008E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984ADA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Pr="00984ADA">
              <w:rPr>
                <w:color w:val="000000"/>
              </w:rPr>
              <w:t xml:space="preserve"> г.)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расчётный срок</w:t>
            </w:r>
          </w:p>
          <w:p w:rsidR="009D195E" w:rsidRPr="00984ADA" w:rsidRDefault="009D195E" w:rsidP="00514E9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(202</w:t>
            </w:r>
            <w:r>
              <w:rPr>
                <w:color w:val="000000"/>
              </w:rPr>
              <w:t>7</w:t>
            </w:r>
            <w:r w:rsidRPr="00984ADA">
              <w:rPr>
                <w:color w:val="000000"/>
              </w:rPr>
              <w:t xml:space="preserve"> г.)</w:t>
            </w:r>
          </w:p>
        </w:tc>
      </w:tr>
      <w:tr w:rsidR="009D195E" w:rsidRPr="00984ADA" w:rsidTr="00A33E74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5</w:t>
            </w:r>
          </w:p>
        </w:tc>
      </w:tr>
      <w:tr w:rsidR="009D195E" w:rsidRPr="00984ADA" w:rsidTr="001C0FFB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jc w:val="center"/>
              <w:rPr>
                <w:bCs/>
              </w:rPr>
            </w:pPr>
            <w:r>
              <w:rPr>
                <w:bCs/>
              </w:rPr>
              <w:t>894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jc w:val="center"/>
              <w:rPr>
                <w:bCs/>
              </w:rPr>
            </w:pPr>
            <w:r>
              <w:rPr>
                <w:bCs/>
              </w:rPr>
              <w:t>928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524FC4">
            <w:pPr>
              <w:jc w:val="center"/>
              <w:rPr>
                <w:bCs/>
              </w:rPr>
            </w:pPr>
            <w:r>
              <w:rPr>
                <w:bCs/>
              </w:rPr>
              <w:t>1018</w:t>
            </w:r>
          </w:p>
        </w:tc>
      </w:tr>
      <w:tr w:rsidR="009D195E" w:rsidRPr="00984ADA" w:rsidTr="001C0FFB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3C07F7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</w:tr>
      <w:tr w:rsidR="009D195E" w:rsidRPr="00984ADA" w:rsidTr="001C0FFB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984ADA" w:rsidRDefault="009D195E" w:rsidP="00A33E74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984ADA" w:rsidRDefault="009D195E" w:rsidP="005C106D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по </w:t>
            </w:r>
            <w:r>
              <w:rPr>
                <w:b/>
                <w:bCs/>
                <w:color w:val="000000"/>
              </w:rPr>
              <w:t>с.п.</w:t>
            </w:r>
            <w:r w:rsidRPr="004A13D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Казым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2C4EE1" w:rsidRDefault="009D195E" w:rsidP="003C07F7">
            <w:pPr>
              <w:jc w:val="center"/>
              <w:rPr>
                <w:b/>
                <w:bCs/>
              </w:rPr>
            </w:pPr>
            <w:r w:rsidRPr="002C4EE1">
              <w:rPr>
                <w:b/>
                <w:bCs/>
              </w:rPr>
              <w:t>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2C4EE1" w:rsidRDefault="009D195E" w:rsidP="003C07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2C4EE1" w:rsidRDefault="009D195E" w:rsidP="003C07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1060</w:t>
            </w:r>
          </w:p>
        </w:tc>
      </w:tr>
    </w:tbl>
    <w:p w:rsidR="009D195E" w:rsidRDefault="009D195E" w:rsidP="003C07F7">
      <w:pPr>
        <w:tabs>
          <w:tab w:val="left" w:pos="-1701"/>
          <w:tab w:val="left" w:pos="-1134"/>
          <w:tab w:val="right" w:pos="10206"/>
        </w:tabs>
        <w:jc w:val="center"/>
      </w:pPr>
    </w:p>
    <w:p w:rsidR="009D195E" w:rsidRPr="009377F9" w:rsidRDefault="009D195E" w:rsidP="005546B7">
      <w:pPr>
        <w:pStyle w:val="BodyText2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</w:t>
      </w:r>
      <w:r w:rsidRPr="00524FC4">
        <w:rPr>
          <w:szCs w:val="24"/>
        </w:rPr>
        <w:t xml:space="preserve">из таблицы </w:t>
      </w:r>
      <w:r w:rsidRPr="00524FC4">
        <w:t>2.3.1</w:t>
      </w:r>
      <w:r w:rsidRPr="00524FC4">
        <w:rPr>
          <w:szCs w:val="24"/>
        </w:rPr>
        <w:t xml:space="preserve">, суммарный прирост нагрузок </w:t>
      </w:r>
      <w:r w:rsidRPr="00524FC4">
        <w:t xml:space="preserve">по поселению на </w:t>
      </w:r>
      <w:r w:rsidRPr="00524FC4">
        <w:rPr>
          <w:szCs w:val="24"/>
        </w:rPr>
        <w:t xml:space="preserve">первый период (2017-2021 г.г) составит 0,03 МВт (на шинах ТП), </w:t>
      </w:r>
      <w:r w:rsidRPr="00524FC4">
        <w:t xml:space="preserve">на </w:t>
      </w:r>
      <w:r w:rsidRPr="00524FC4">
        <w:rPr>
          <w:szCs w:val="24"/>
        </w:rPr>
        <w:t>расчётный срок 2027 г. - 0,12 МВт.</w:t>
      </w:r>
      <w:r>
        <w:rPr>
          <w:szCs w:val="24"/>
        </w:rPr>
        <w:t xml:space="preserve"> </w:t>
      </w:r>
    </w:p>
    <w:p w:rsidR="009D195E" w:rsidRDefault="009D195E" w:rsidP="005546B7">
      <w:pPr>
        <w:spacing w:line="276" w:lineRule="auto"/>
        <w:ind w:firstLine="567"/>
        <w:jc w:val="both"/>
      </w:pPr>
      <w:r w:rsidRPr="008E475F">
        <w:t xml:space="preserve">Динамика роста нагрузок на шинах ТП </w:t>
      </w:r>
      <w:r>
        <w:t xml:space="preserve">сельского </w:t>
      </w:r>
      <w:r w:rsidRPr="008E475F">
        <w:t>поселени</w:t>
      </w:r>
      <w:r>
        <w:t>я</w:t>
      </w:r>
      <w:r w:rsidRPr="008E475F">
        <w:t xml:space="preserve"> </w:t>
      </w:r>
      <w:r>
        <w:t>Казым приведена на рисунке</w:t>
      </w:r>
      <w:r w:rsidRPr="008E475F">
        <w:t xml:space="preserve"> 2.</w:t>
      </w:r>
    </w:p>
    <w:p w:rsidR="009D195E" w:rsidRPr="005E70B9" w:rsidRDefault="009D195E" w:rsidP="005546B7">
      <w:pPr>
        <w:pStyle w:val="BodyText2"/>
        <w:widowControl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</w:p>
    <w:p w:rsidR="009D195E" w:rsidRDefault="009D195E" w:rsidP="005546B7">
      <w:pPr>
        <w:spacing w:line="360" w:lineRule="auto"/>
        <w:jc w:val="center"/>
      </w:pPr>
    </w:p>
    <w:p w:rsidR="009D195E" w:rsidRDefault="009D195E" w:rsidP="005546B7">
      <w:pPr>
        <w:spacing w:line="360" w:lineRule="auto"/>
        <w:jc w:val="center"/>
      </w:pPr>
      <w:r w:rsidRPr="005978F7">
        <w:rPr>
          <w:noProof/>
        </w:rPr>
        <w:object w:dxaOrig="9409" w:dyaOrig="6020">
          <v:shape id="Диаграмма 10" o:spid="_x0000_i1031" type="#_x0000_t75" style="width:470.25pt;height:300.75pt;visibility:visible" o:ole="">
            <v:imagedata r:id="rId28" o:title=""/>
            <o:lock v:ext="edit" aspectratio="f"/>
          </v:shape>
          <o:OLEObject Type="Embed" ProgID="Excel.Chart.8" ShapeID="Диаграмма 10" DrawAspect="Content" ObjectID="_1570453018" r:id="rId29"/>
        </w:object>
      </w:r>
    </w:p>
    <w:p w:rsidR="009D195E" w:rsidRDefault="009D195E" w:rsidP="00524FC4">
      <w:pPr>
        <w:jc w:val="center"/>
      </w:pPr>
      <w:r w:rsidRPr="00524FC4">
        <w:t>Рисунок 2 Динамика роста нагрузок на шинах ТП по с.п. Казым в МВт на 2016 - 2027 гг..</w:t>
      </w:r>
    </w:p>
    <w:p w:rsidR="009D195E" w:rsidRDefault="009D195E" w:rsidP="005546B7">
      <w:pPr>
        <w:jc w:val="center"/>
      </w:pPr>
    </w:p>
    <w:p w:rsidR="009D195E" w:rsidRDefault="009D195E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9D195E" w:rsidRPr="00315BF7" w:rsidRDefault="009D195E" w:rsidP="00315BF7">
      <w:pPr>
        <w:pStyle w:val="Heading2"/>
        <w:spacing w:line="276" w:lineRule="auto"/>
        <w:jc w:val="both"/>
      </w:pPr>
      <w:bookmarkStart w:id="47" w:name="_Toc460396047"/>
      <w:bookmarkStart w:id="48" w:name="_Toc491088957"/>
      <w:r w:rsidRPr="00315BF7">
        <w:t>2.4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9D195E" w:rsidRPr="005D6C50" w:rsidRDefault="009D195E" w:rsidP="00315BF7">
      <w:pPr>
        <w:tabs>
          <w:tab w:val="left" w:pos="-1701"/>
        </w:tabs>
        <w:spacing w:line="276" w:lineRule="auto"/>
        <w:ind w:firstLine="567"/>
        <w:jc w:val="both"/>
      </w:pPr>
      <w:r w:rsidRPr="000819BE">
        <w:t xml:space="preserve">Набор нагрузок (районирование) на трансформаторные подстанции </w:t>
      </w:r>
      <w:r>
        <w:t>10</w:t>
      </w:r>
      <w:r w:rsidRPr="000819BE">
        <w:t>/0,4 кВ</w:t>
      </w:r>
      <w:r>
        <w:t xml:space="preserve">, находящиеся в границах поселения </w:t>
      </w:r>
      <w:r w:rsidRPr="000819BE">
        <w:t xml:space="preserve">произведён на основании данных расчёта </w:t>
      </w:r>
      <w:r>
        <w:t xml:space="preserve">существующих </w:t>
      </w:r>
      <w:r w:rsidRPr="000819BE">
        <w:t xml:space="preserve">нагрузок с учётом перспективы застройки </w:t>
      </w:r>
      <w:r>
        <w:t>территорий поселения</w:t>
      </w:r>
      <w:r w:rsidRPr="000819BE">
        <w:t xml:space="preserve"> и территориального расположения</w:t>
      </w:r>
      <w:r>
        <w:t xml:space="preserve"> объектов нового строительства на расчётный срок до 2027 г. с выделением первого этапа </w:t>
      </w:r>
      <w:r w:rsidRPr="005D6C50">
        <w:t>до 202</w:t>
      </w:r>
      <w:r>
        <w:t>2</w:t>
      </w:r>
      <w:r w:rsidRPr="005D6C50">
        <w:t xml:space="preserve"> г. </w:t>
      </w:r>
    </w:p>
    <w:p w:rsidR="009D195E" w:rsidRPr="005D6C50" w:rsidRDefault="009D195E" w:rsidP="00315BF7">
      <w:pPr>
        <w:tabs>
          <w:tab w:val="left" w:pos="-1701"/>
        </w:tabs>
        <w:spacing w:line="276" w:lineRule="auto"/>
        <w:ind w:firstLine="567"/>
        <w:jc w:val="both"/>
      </w:pPr>
      <w:r w:rsidRPr="005D6C50">
        <w:t xml:space="preserve">Итоги районирования по ТП приведены </w:t>
      </w:r>
      <w:r w:rsidRPr="005D27AD">
        <w:t>в приложении Г.</w:t>
      </w:r>
      <w:r w:rsidRPr="005D6C50">
        <w:t xml:space="preserve"> </w:t>
      </w:r>
    </w:p>
    <w:p w:rsidR="009D195E" w:rsidRDefault="009D195E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9D195E" w:rsidRPr="00E94E21" w:rsidRDefault="009D195E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9D195E" w:rsidRDefault="009D195E" w:rsidP="008B7DB1">
      <w:pPr>
        <w:jc w:val="center"/>
        <w:rPr>
          <w:b/>
        </w:rPr>
      </w:pPr>
    </w:p>
    <w:p w:rsidR="009D195E" w:rsidRDefault="009D195E" w:rsidP="008B7DB1">
      <w:pPr>
        <w:jc w:val="center"/>
        <w:rPr>
          <w:b/>
        </w:rPr>
        <w:sectPr w:rsidR="009D195E" w:rsidSect="00405D0D">
          <w:footerReference w:type="default" r:id="rId3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D8395A" w:rsidRDefault="009D195E" w:rsidP="00010100">
      <w:pPr>
        <w:pStyle w:val="Heading1"/>
        <w:spacing w:line="276" w:lineRule="auto"/>
        <w:jc w:val="both"/>
        <w:rPr>
          <w:sz w:val="24"/>
          <w:szCs w:val="24"/>
        </w:rPr>
      </w:pPr>
      <w:bookmarkStart w:id="49" w:name="_Toc491088958"/>
      <w:r>
        <w:rPr>
          <w:sz w:val="24"/>
          <w:szCs w:val="24"/>
        </w:rPr>
        <w:t>3 Перспективная схема электроснабжения</w:t>
      </w:r>
      <w:bookmarkEnd w:id="49"/>
    </w:p>
    <w:p w:rsidR="009D195E" w:rsidRDefault="009D195E" w:rsidP="00010100">
      <w:pPr>
        <w:spacing w:line="276" w:lineRule="auto"/>
        <w:jc w:val="center"/>
        <w:rPr>
          <w:b/>
        </w:rPr>
      </w:pPr>
    </w:p>
    <w:p w:rsidR="009D195E" w:rsidRPr="00315BF7" w:rsidRDefault="009D195E" w:rsidP="00524FC4">
      <w:pPr>
        <w:pStyle w:val="Heading2"/>
        <w:spacing w:before="120" w:line="276" w:lineRule="auto"/>
        <w:jc w:val="both"/>
      </w:pPr>
      <w:bookmarkStart w:id="50" w:name="_Toc489619344"/>
      <w:bookmarkStart w:id="51" w:name="_Toc491088959"/>
      <w:r>
        <w:t xml:space="preserve">3.1  Электроснабжающие сети </w:t>
      </w:r>
      <w:r w:rsidRPr="00315BF7">
        <w:t>110 кВ.</w:t>
      </w:r>
      <w:bookmarkEnd w:id="50"/>
      <w:bookmarkEnd w:id="51"/>
    </w:p>
    <w:p w:rsidR="009D195E" w:rsidRDefault="009D195E" w:rsidP="00524FC4">
      <w:pPr>
        <w:spacing w:line="276" w:lineRule="auto"/>
        <w:ind w:firstLine="680"/>
        <w:jc w:val="both"/>
        <w:rPr>
          <w:color w:val="FF0000"/>
        </w:rPr>
      </w:pPr>
      <w:r w:rsidRPr="00B67E79">
        <w:t>Основным центром питания электрических сетей 110 кВ рассматриваемой зоны на период до 2021 года и прогнозный период</w:t>
      </w:r>
      <w:r>
        <w:t xml:space="preserve"> до 2027 года остаётся ПС 110/6</w:t>
      </w:r>
      <w:r w:rsidRPr="00B67E79">
        <w:t xml:space="preserve"> кВ «Белоярская».</w:t>
      </w:r>
      <w:r w:rsidRPr="00B67E79">
        <w:rPr>
          <w:color w:val="FF0000"/>
        </w:rPr>
        <w:t xml:space="preserve"> </w:t>
      </w:r>
    </w:p>
    <w:p w:rsidR="009D195E" w:rsidRDefault="009D195E" w:rsidP="00524FC4">
      <w:pPr>
        <w:pStyle w:val="BodyText2"/>
        <w:spacing w:line="276" w:lineRule="auto"/>
        <w:ind w:firstLine="567"/>
        <w:jc w:val="both"/>
      </w:pPr>
      <w:r w:rsidRPr="00B67E79">
        <w:t xml:space="preserve">Питание существующих и проектируемых потребителей с.п. </w:t>
      </w:r>
      <w:r>
        <w:t>Казым</w:t>
      </w:r>
      <w:r w:rsidRPr="00B67E79">
        <w:t xml:space="preserve"> предусматривается от существующей ПС 110/10 кВ «</w:t>
      </w:r>
      <w:r>
        <w:t>Амня»</w:t>
      </w:r>
      <w:r w:rsidRPr="001A7F71">
        <w:t xml:space="preserve"> </w:t>
      </w:r>
      <w:r>
        <w:t xml:space="preserve">подключенной </w:t>
      </w:r>
      <w:r w:rsidRPr="009217BB">
        <w:t xml:space="preserve">от </w:t>
      </w:r>
      <w:r>
        <w:t xml:space="preserve">одной </w:t>
      </w:r>
      <w:r w:rsidRPr="009217BB">
        <w:t>ВЛ-110 кВ с ПС 110/6 «Белоярская»</w:t>
      </w:r>
      <w:r>
        <w:t>.</w:t>
      </w:r>
    </w:p>
    <w:p w:rsidR="009D195E" w:rsidRPr="002C00E2" w:rsidRDefault="009D195E" w:rsidP="00524FC4">
      <w:pPr>
        <w:spacing w:line="276" w:lineRule="auto"/>
        <w:ind w:firstLine="680"/>
        <w:jc w:val="both"/>
      </w:pPr>
      <w:r w:rsidRPr="002C00E2">
        <w:t>Максимальная расчётная нагрузка на шинах 10 кВ ПС 110/10 кВ «Амня» составит на уровне 2021г. – 0,82 МВт,  на прогнозный период до 2027 г. – 0,88 МВт.</w:t>
      </w:r>
    </w:p>
    <w:p w:rsidR="009D195E" w:rsidRPr="00B67E79" w:rsidRDefault="009D195E" w:rsidP="00524FC4">
      <w:pPr>
        <w:ind w:firstLine="567"/>
        <w:jc w:val="both"/>
      </w:pPr>
      <w:r w:rsidRPr="002C00E2">
        <w:t xml:space="preserve">Характеристика центра питания сельского поселения </w:t>
      </w:r>
      <w:r>
        <w:t>Казым</w:t>
      </w:r>
      <w:r w:rsidRPr="002C00E2">
        <w:t xml:space="preserve"> приведена в таблице 3.1.1.</w:t>
      </w:r>
    </w:p>
    <w:p w:rsidR="009D195E" w:rsidRPr="00B67E79" w:rsidRDefault="009D195E" w:rsidP="00524FC4">
      <w:pPr>
        <w:tabs>
          <w:tab w:val="left" w:pos="-1701"/>
        </w:tabs>
        <w:jc w:val="right"/>
      </w:pPr>
      <w:r w:rsidRPr="00B67E79">
        <w:t>Таблица 3.1.1</w:t>
      </w:r>
    </w:p>
    <w:p w:rsidR="009D195E" w:rsidRPr="00B67E79" w:rsidRDefault="009D195E" w:rsidP="00524FC4">
      <w:pPr>
        <w:tabs>
          <w:tab w:val="left" w:pos="-1701"/>
        </w:tabs>
        <w:spacing w:line="360" w:lineRule="auto"/>
        <w:ind w:firstLine="567"/>
        <w:jc w:val="center"/>
      </w:pPr>
      <w:r w:rsidRPr="00B67E79">
        <w:t xml:space="preserve">Характеристика центра питания сельского поселения </w:t>
      </w:r>
      <w:r>
        <w:t>Казым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9D195E" w:rsidRPr="00B67E79" w:rsidTr="00FD597F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ind w:left="-326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п.п.</w:t>
            </w:r>
          </w:p>
        </w:tc>
        <w:tc>
          <w:tcPr>
            <w:tcW w:w="1559" w:type="dxa"/>
            <w:vMerge w:val="restart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10 кВ ЦП, МВт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(по с.п. </w:t>
            </w:r>
            <w:r>
              <w:rPr>
                <w:sz w:val="22"/>
                <w:szCs w:val="22"/>
              </w:rPr>
              <w:t>Верхнеказымский</w:t>
            </w:r>
            <w:r w:rsidRPr="00B67E79">
              <w:rPr>
                <w:sz w:val="22"/>
                <w:szCs w:val="22"/>
              </w:rPr>
              <w:t>)</w:t>
            </w:r>
          </w:p>
        </w:tc>
        <w:tc>
          <w:tcPr>
            <w:tcW w:w="2260" w:type="dxa"/>
            <w:gridSpan w:val="3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тр-ров, МВА</w:t>
            </w:r>
          </w:p>
        </w:tc>
      </w:tr>
      <w:tr w:rsidR="009D195E" w:rsidRPr="00B67E79" w:rsidTr="00FD597F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сущест-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вующая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2027 г.</w:t>
            </w:r>
          </w:p>
        </w:tc>
        <w:tc>
          <w:tcPr>
            <w:tcW w:w="992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сущест-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вующая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958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ству-ющая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2021 г.</w:t>
            </w:r>
          </w:p>
        </w:tc>
        <w:tc>
          <w:tcPr>
            <w:tcW w:w="709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проек-тируемая</w:t>
            </w:r>
          </w:p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2027 г.</w:t>
            </w:r>
          </w:p>
        </w:tc>
      </w:tr>
      <w:tr w:rsidR="009D195E" w:rsidRPr="00B67E79" w:rsidTr="00FD597F">
        <w:trPr>
          <w:trHeight w:val="20"/>
        </w:trPr>
        <w:tc>
          <w:tcPr>
            <w:tcW w:w="568" w:type="dxa"/>
            <w:shd w:val="clear" w:color="auto" w:fill="FFFFFF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9D195E" w:rsidRPr="00B67E79" w:rsidTr="00FD597F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D195E" w:rsidRPr="00B67E79" w:rsidRDefault="009D195E" w:rsidP="002C00E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Амня</w:t>
            </w:r>
            <w:r w:rsidRPr="00B67E79">
              <w:rPr>
                <w:sz w:val="22"/>
                <w:szCs w:val="22"/>
              </w:rPr>
              <w:t>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1B22DE" w:rsidRDefault="009D195E" w:rsidP="002C00E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1B22D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77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9D195E" w:rsidRPr="001B22DE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D195E" w:rsidRPr="001B22DE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0,88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2х2,5</w:t>
            </w:r>
          </w:p>
        </w:tc>
      </w:tr>
      <w:tr w:rsidR="009D195E" w:rsidRPr="00B67E79" w:rsidTr="00FD597F">
        <w:trPr>
          <w:trHeight w:val="284"/>
        </w:trPr>
        <w:tc>
          <w:tcPr>
            <w:tcW w:w="568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D195E" w:rsidRPr="002C00E2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2C00E2">
              <w:rPr>
                <w:b/>
                <w:sz w:val="22"/>
                <w:szCs w:val="22"/>
              </w:rPr>
              <w:t>0,77</w:t>
            </w:r>
          </w:p>
        </w:tc>
        <w:tc>
          <w:tcPr>
            <w:tcW w:w="958" w:type="dxa"/>
            <w:vAlign w:val="center"/>
          </w:tcPr>
          <w:p w:rsidR="009D195E" w:rsidRPr="002C00E2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2C00E2">
              <w:rPr>
                <w:b/>
                <w:sz w:val="22"/>
                <w:szCs w:val="22"/>
              </w:rPr>
              <w:t>0,82</w:t>
            </w:r>
          </w:p>
        </w:tc>
        <w:tc>
          <w:tcPr>
            <w:tcW w:w="992" w:type="dxa"/>
            <w:vAlign w:val="center"/>
          </w:tcPr>
          <w:p w:rsidR="009D195E" w:rsidRPr="002C00E2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2C00E2">
              <w:rPr>
                <w:b/>
                <w:sz w:val="22"/>
                <w:szCs w:val="22"/>
              </w:rPr>
              <w:t>0,88</w:t>
            </w:r>
          </w:p>
        </w:tc>
        <w:tc>
          <w:tcPr>
            <w:tcW w:w="850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9D195E" w:rsidRPr="00B67E79" w:rsidRDefault="009D195E" w:rsidP="00FD597F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D195E" w:rsidRPr="00B67E79" w:rsidRDefault="009D195E" w:rsidP="00524FC4">
      <w:pPr>
        <w:tabs>
          <w:tab w:val="left" w:pos="-1701"/>
        </w:tabs>
        <w:spacing w:line="276" w:lineRule="auto"/>
        <w:jc w:val="both"/>
      </w:pPr>
    </w:p>
    <w:p w:rsidR="009D195E" w:rsidRPr="00B67E79" w:rsidRDefault="009D195E" w:rsidP="00524FC4">
      <w:pPr>
        <w:pStyle w:val="BodyText2"/>
        <w:tabs>
          <w:tab w:val="left" w:pos="567"/>
        </w:tabs>
        <w:spacing w:line="276" w:lineRule="auto"/>
        <w:ind w:firstLine="567"/>
        <w:jc w:val="both"/>
      </w:pPr>
      <w:r w:rsidRPr="00B67E79">
        <w:t>Как видно из таблицы 3.1.1 прирост нагрузок на шинах 10 кВ центр</w:t>
      </w:r>
      <w:r>
        <w:t>а</w:t>
      </w:r>
      <w:r w:rsidRPr="00B67E79">
        <w:t xml:space="preserve"> питания составит 0,</w:t>
      </w:r>
      <w:r>
        <w:t>05 МВт к 2021 году и 0,11</w:t>
      </w:r>
      <w:r w:rsidRPr="00B67E79">
        <w:t xml:space="preserve"> МВт к 2027 году, относительно существующей нагрузки.</w:t>
      </w:r>
    </w:p>
    <w:p w:rsidR="009D195E" w:rsidRDefault="009D195E" w:rsidP="00524FC4">
      <w:pPr>
        <w:pStyle w:val="BodyText2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расчёт нагрузок по центрам питания на расчётный срок до 2021 г. приведены в таблице 3.1.2, с прогнозом до 2027 г. в таблице 3.1.3.</w:t>
      </w:r>
    </w:p>
    <w:p w:rsidR="009D195E" w:rsidRDefault="009D195E" w:rsidP="00524FC4">
      <w:pPr>
        <w:spacing w:line="276" w:lineRule="auto"/>
        <w:ind w:firstLine="567"/>
        <w:jc w:val="both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tabs>
          <w:tab w:val="left" w:pos="-1701"/>
        </w:tabs>
        <w:spacing w:line="360" w:lineRule="auto"/>
        <w:ind w:firstLine="567"/>
        <w:jc w:val="right"/>
      </w:pPr>
    </w:p>
    <w:p w:rsidR="009D195E" w:rsidRDefault="009D195E" w:rsidP="00524FC4">
      <w:pPr>
        <w:spacing w:line="360" w:lineRule="auto"/>
        <w:ind w:firstLine="567"/>
        <w:jc w:val="both"/>
      </w:pPr>
    </w:p>
    <w:p w:rsidR="009D195E" w:rsidRDefault="009D195E" w:rsidP="00524FC4">
      <w:pPr>
        <w:spacing w:line="360" w:lineRule="auto"/>
        <w:ind w:firstLine="567"/>
        <w:jc w:val="both"/>
      </w:pPr>
    </w:p>
    <w:p w:rsidR="009D195E" w:rsidRDefault="009D195E" w:rsidP="00524FC4">
      <w:pPr>
        <w:spacing w:line="360" w:lineRule="auto"/>
        <w:ind w:firstLine="567"/>
        <w:jc w:val="both"/>
      </w:pPr>
    </w:p>
    <w:p w:rsidR="009D195E" w:rsidRDefault="009D195E" w:rsidP="00524FC4">
      <w:pPr>
        <w:spacing w:line="360" w:lineRule="auto"/>
        <w:ind w:firstLine="567"/>
        <w:jc w:val="both"/>
        <w:sectPr w:rsidR="009D195E" w:rsidSect="00405D0D">
          <w:footerReference w:type="default" r:id="rId3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Default="009D195E" w:rsidP="00524FC4">
      <w:pPr>
        <w:ind w:right="283" w:firstLine="567"/>
        <w:jc w:val="right"/>
      </w:pPr>
      <w:r>
        <w:t>Таблица 3.1.2</w:t>
      </w:r>
    </w:p>
    <w:p w:rsidR="009D195E" w:rsidRDefault="009D195E" w:rsidP="00524FC4">
      <w:pPr>
        <w:ind w:firstLine="567"/>
        <w:jc w:val="center"/>
      </w:pPr>
      <w:r w:rsidRPr="00FA3B59">
        <w:t>Районирование и расчёт нагрузок по ЦП на</w:t>
      </w:r>
      <w:r>
        <w:t xml:space="preserve"> расчётный срок</w:t>
      </w:r>
      <w:r w:rsidRPr="00FA3B59">
        <w:t xml:space="preserve"> 20</w:t>
      </w:r>
      <w:r>
        <w:t>21</w:t>
      </w:r>
      <w:r w:rsidRPr="00FA3B59">
        <w:t xml:space="preserve"> г.</w:t>
      </w:r>
    </w:p>
    <w:tbl>
      <w:tblPr>
        <w:tblW w:w="14640" w:type="dxa"/>
        <w:tblInd w:w="93" w:type="dxa"/>
        <w:tblLook w:val="00A0"/>
      </w:tblPr>
      <w:tblGrid>
        <w:gridCol w:w="598"/>
        <w:gridCol w:w="3526"/>
        <w:gridCol w:w="973"/>
        <w:gridCol w:w="1015"/>
        <w:gridCol w:w="1494"/>
        <w:gridCol w:w="973"/>
        <w:gridCol w:w="1015"/>
        <w:gridCol w:w="986"/>
        <w:gridCol w:w="1380"/>
        <w:gridCol w:w="1186"/>
        <w:gridCol w:w="931"/>
        <w:gridCol w:w="929"/>
      </w:tblGrid>
      <w:tr w:rsidR="009D195E" w:rsidTr="00FD597F">
        <w:trPr>
          <w:trHeight w:val="960"/>
        </w:trPr>
        <w:tc>
          <w:tcPr>
            <w:tcW w:w="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 п.п.</w:t>
            </w:r>
          </w:p>
        </w:tc>
        <w:tc>
          <w:tcPr>
            <w:tcW w:w="352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ПС и потребителей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максимумов нагрузок ТП, МВт</w:t>
            </w:r>
          </w:p>
        </w:tc>
        <w:tc>
          <w:tcPr>
            <w:tcW w:w="130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Коэф-ты совмещ.макси-мумов нагру-зок</w:t>
            </w:r>
          </w:p>
        </w:tc>
        <w:tc>
          <w:tcPr>
            <w:tcW w:w="29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Совмещенные максимумы нагрузок на шинах ПС по категориям потребителей, МВт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Коэф-т совмещ. макс. на-грузок горсетей и системных потребителей</w:t>
            </w:r>
          </w:p>
        </w:tc>
        <w:tc>
          <w:tcPr>
            <w:tcW w:w="118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Общий совме-щенный максимум нагрузок ПС, МВт</w:t>
            </w:r>
          </w:p>
        </w:tc>
        <w:tc>
          <w:tcPr>
            <w:tcW w:w="18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 мощность трансформа-торов, МВА</w:t>
            </w:r>
          </w:p>
        </w:tc>
      </w:tr>
      <w:tr w:rsidR="009D195E" w:rsidTr="00FD597F">
        <w:trPr>
          <w:trHeight w:val="300"/>
        </w:trPr>
        <w:tc>
          <w:tcPr>
            <w:tcW w:w="5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300"/>
        </w:trPr>
        <w:tc>
          <w:tcPr>
            <w:tcW w:w="5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709"/>
        </w:trPr>
        <w:tc>
          <w:tcPr>
            <w:tcW w:w="5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ком. быт.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промыш. и прочие</w:t>
            </w: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ком. быт.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промыш. и прочие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сущест.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</w:t>
            </w:r>
          </w:p>
        </w:tc>
      </w:tr>
      <w:tr w:rsidR="009D195E" w:rsidTr="00FD597F">
        <w:trPr>
          <w:trHeight w:val="33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D195E" w:rsidTr="00FD597F">
        <w:trPr>
          <w:trHeight w:val="432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"Амня"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Звероферма (яч.4)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105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Поселок -1 (яч.6)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689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Поселок -2 (яч.9)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Хоздвор (яч.11)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50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3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Итого на шинах 10 кВ: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928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0,84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783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819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433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 "Амня":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</w:tr>
    </w:tbl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spacing w:line="360" w:lineRule="auto"/>
      </w:pPr>
    </w:p>
    <w:p w:rsidR="009D195E" w:rsidRDefault="009D195E" w:rsidP="00524FC4">
      <w:pPr>
        <w:ind w:right="283" w:firstLine="567"/>
        <w:jc w:val="right"/>
      </w:pPr>
      <w:r>
        <w:t>Таблица 3.1.3</w:t>
      </w:r>
    </w:p>
    <w:p w:rsidR="009D195E" w:rsidRDefault="009D195E" w:rsidP="00524FC4">
      <w:pPr>
        <w:ind w:firstLine="567"/>
        <w:jc w:val="center"/>
      </w:pPr>
      <w:r w:rsidRPr="00B90DAA">
        <w:t xml:space="preserve">Районирование и расчёт нагрузок по ЦП </w:t>
      </w:r>
      <w:r>
        <w:t>на прогнозный период до</w:t>
      </w:r>
      <w:r w:rsidRPr="00B90DAA">
        <w:t xml:space="preserve"> 20</w:t>
      </w:r>
      <w:r>
        <w:t>27</w:t>
      </w:r>
      <w:r w:rsidRPr="00B90DAA">
        <w:t xml:space="preserve"> г.</w:t>
      </w:r>
    </w:p>
    <w:tbl>
      <w:tblPr>
        <w:tblW w:w="15007" w:type="dxa"/>
        <w:tblInd w:w="93" w:type="dxa"/>
        <w:tblLook w:val="00A0"/>
      </w:tblPr>
      <w:tblGrid>
        <w:gridCol w:w="598"/>
        <w:gridCol w:w="3523"/>
        <w:gridCol w:w="983"/>
        <w:gridCol w:w="1014"/>
        <w:gridCol w:w="1494"/>
        <w:gridCol w:w="972"/>
        <w:gridCol w:w="1014"/>
        <w:gridCol w:w="985"/>
        <w:gridCol w:w="1380"/>
        <w:gridCol w:w="1185"/>
        <w:gridCol w:w="931"/>
        <w:gridCol w:w="928"/>
      </w:tblGrid>
      <w:tr w:rsidR="009D195E" w:rsidTr="00FD597F">
        <w:trPr>
          <w:trHeight w:val="315"/>
        </w:trPr>
        <w:tc>
          <w:tcPr>
            <w:tcW w:w="5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 п.п.</w:t>
            </w:r>
          </w:p>
        </w:tc>
        <w:tc>
          <w:tcPr>
            <w:tcW w:w="352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ПС и потребителей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максимумов нагрузок ТП, МВт</w:t>
            </w:r>
          </w:p>
        </w:tc>
        <w:tc>
          <w:tcPr>
            <w:tcW w:w="149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Коэф-ты совмещ.макси-мумов нагру-зок</w:t>
            </w:r>
          </w:p>
        </w:tc>
        <w:tc>
          <w:tcPr>
            <w:tcW w:w="297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Совмещенные максимумы нагрузок на шинах ПС по категориям потребителей, МВт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Коэф-т совмещ. макс. на-грузок горсетей и системных потребителей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Общий совме-щенный максимум нагрузок ПС, МВт</w:t>
            </w:r>
          </w:p>
        </w:tc>
        <w:tc>
          <w:tcPr>
            <w:tcW w:w="18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 мощность трансформа-торов, МВА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330"/>
        </w:trPr>
        <w:tc>
          <w:tcPr>
            <w:tcW w:w="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</w:tr>
      <w:tr w:rsidR="009D195E" w:rsidTr="00FD597F">
        <w:trPr>
          <w:trHeight w:val="1200"/>
        </w:trPr>
        <w:tc>
          <w:tcPr>
            <w:tcW w:w="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ком. быт.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промыш. и прочие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ком. быт.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промыш. и прочие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сущест.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</w:t>
            </w:r>
          </w:p>
        </w:tc>
      </w:tr>
      <w:tr w:rsidR="009D195E" w:rsidTr="00FD597F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"Амня"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Звероферма (яч.4)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 w:rsidP="000B6A1A">
            <w:pPr>
              <w:jc w:val="center"/>
            </w:pPr>
            <w:r>
              <w:t>105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Поселок -1 (яч.6)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689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Поселок -2 (яч.9)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л. Хоздвор (яч.11)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140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26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330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r>
              <w:t>Итого на шинах 10 кВ: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1018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42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0,83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849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35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884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 </w:t>
            </w:r>
          </w:p>
        </w:tc>
      </w:tr>
      <w:tr w:rsidR="009D195E" w:rsidTr="00FD597F">
        <w:trPr>
          <w:trHeight w:val="515"/>
        </w:trPr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b/>
                <w:bCs/>
              </w:rPr>
            </w:pPr>
          </w:p>
        </w:tc>
        <w:tc>
          <w:tcPr>
            <w:tcW w:w="3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 "Амня":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884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:rsidR="009D195E" w:rsidRDefault="009D195E" w:rsidP="00FD59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</w:tr>
    </w:tbl>
    <w:p w:rsidR="009D195E" w:rsidRDefault="009D195E" w:rsidP="00524FC4">
      <w:pPr>
        <w:spacing w:line="360" w:lineRule="auto"/>
        <w:ind w:firstLine="567"/>
        <w:sectPr w:rsidR="009D195E" w:rsidSect="00E1470A">
          <w:headerReference w:type="default" r:id="rId32"/>
          <w:footerReference w:type="default" r:id="rId33"/>
          <w:pgSz w:w="16840" w:h="11907" w:orient="landscape" w:code="9"/>
          <w:pgMar w:top="1134" w:right="538" w:bottom="1134" w:left="851" w:header="340" w:footer="431" w:gutter="0"/>
          <w:cols w:space="720" w:equalWidth="0">
            <w:col w:w="15451"/>
          </w:cols>
          <w:noEndnote/>
          <w:docGrid w:linePitch="326"/>
        </w:sectPr>
      </w:pPr>
    </w:p>
    <w:p w:rsidR="009D195E" w:rsidRPr="00315BF7" w:rsidRDefault="009D195E" w:rsidP="00524FC4">
      <w:pPr>
        <w:pStyle w:val="Heading2"/>
        <w:spacing w:before="120" w:line="276" w:lineRule="auto"/>
        <w:ind w:left="567"/>
        <w:jc w:val="both"/>
      </w:pPr>
      <w:bookmarkStart w:id="52" w:name="_Toc489619345"/>
      <w:bookmarkStart w:id="53" w:name="_Toc491088960"/>
      <w:r>
        <w:t xml:space="preserve">3.2  Электроснабжающие сети </w:t>
      </w:r>
      <w:r w:rsidRPr="00315BF7">
        <w:t>10 кВ.</w:t>
      </w:r>
      <w:bookmarkEnd w:id="52"/>
      <w:bookmarkEnd w:id="53"/>
    </w:p>
    <w:p w:rsidR="009D195E" w:rsidRPr="001C4290" w:rsidRDefault="009D195E" w:rsidP="00524FC4">
      <w:pPr>
        <w:pStyle w:val="S"/>
        <w:spacing w:before="120" w:line="276" w:lineRule="auto"/>
        <w:ind w:left="567" w:firstLine="567"/>
      </w:pPr>
      <w:r>
        <w:t xml:space="preserve">Электроснабжение новых жилых, общественно-деловых и производственных зон, размещаемых на территории сельского поселения Казым, предусмотрено на напряжении 10 кВ от </w:t>
      </w:r>
      <w:r w:rsidRPr="001C4290">
        <w:t>действующ</w:t>
      </w:r>
      <w:r>
        <w:t xml:space="preserve">ей </w:t>
      </w:r>
      <w:r w:rsidRPr="001C4290">
        <w:t xml:space="preserve"> </w:t>
      </w:r>
      <w:r w:rsidRPr="001C4290">
        <w:rPr>
          <w:bCs/>
        </w:rPr>
        <w:t>ПС 110/10кВ "</w:t>
      </w:r>
      <w:r>
        <w:rPr>
          <w:bCs/>
        </w:rPr>
        <w:t>Амня</w:t>
      </w:r>
      <w:r w:rsidRPr="001C4290">
        <w:rPr>
          <w:bCs/>
        </w:rPr>
        <w:t>"</w:t>
      </w:r>
      <w:r w:rsidRPr="001C4290">
        <w:t>.</w:t>
      </w:r>
    </w:p>
    <w:p w:rsidR="009D195E" w:rsidRDefault="009D195E" w:rsidP="00524FC4">
      <w:pPr>
        <w:tabs>
          <w:tab w:val="left" w:pos="-1701"/>
          <w:tab w:val="left" w:pos="426"/>
          <w:tab w:val="right" w:pos="10206"/>
        </w:tabs>
        <w:spacing w:line="276" w:lineRule="auto"/>
        <w:ind w:left="567" w:firstLine="567"/>
        <w:jc w:val="both"/>
      </w:pPr>
      <w:r>
        <w:t xml:space="preserve">Электрические сети </w:t>
      </w:r>
      <w:r w:rsidRPr="00AE2A3D">
        <w:t xml:space="preserve">10 кВ </w:t>
      </w:r>
      <w:r>
        <w:t xml:space="preserve">сельского поселения Казым </w:t>
      </w:r>
      <w:r w:rsidRPr="00AE2A3D">
        <w:t>предусматриваются</w:t>
      </w:r>
      <w:r>
        <w:t xml:space="preserve"> </w:t>
      </w:r>
      <w:r w:rsidRPr="00AE2A3D">
        <w:t>по однозвеньевой</w:t>
      </w:r>
      <w:r w:rsidRPr="001C4290">
        <w:t xml:space="preserve"> </w:t>
      </w:r>
      <w:r w:rsidRPr="00AE2A3D">
        <w:t>схеме</w:t>
      </w:r>
      <w:r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Pr="006C00B5">
        <w:t>.</w:t>
      </w:r>
    </w:p>
    <w:p w:rsidR="009D195E" w:rsidRDefault="009D195E" w:rsidP="00524FC4">
      <w:pPr>
        <w:tabs>
          <w:tab w:val="left" w:pos="-1701"/>
          <w:tab w:val="left" w:pos="426"/>
          <w:tab w:val="right" w:pos="10206"/>
        </w:tabs>
        <w:spacing w:line="276" w:lineRule="auto"/>
        <w:ind w:left="567" w:firstLine="567"/>
        <w:jc w:val="both"/>
      </w:pPr>
    </w:p>
    <w:p w:rsidR="009D195E" w:rsidRDefault="009D195E" w:rsidP="00524FC4">
      <w:pPr>
        <w:pStyle w:val="Heading2"/>
        <w:spacing w:before="120" w:line="276" w:lineRule="auto"/>
        <w:ind w:left="567"/>
      </w:pPr>
      <w:bookmarkStart w:id="54" w:name="_Toc489619346"/>
      <w:bookmarkStart w:id="55" w:name="_Toc491088961"/>
      <w:r>
        <w:t>3.2</w:t>
      </w:r>
      <w:r w:rsidRPr="008754BF">
        <w:t>.</w:t>
      </w:r>
      <w:r>
        <w:t>1  Распределительные сети 10 кВ</w:t>
      </w:r>
      <w:bookmarkEnd w:id="54"/>
      <w:bookmarkEnd w:id="55"/>
    </w:p>
    <w:p w:rsidR="009D195E" w:rsidRPr="00245F0B" w:rsidRDefault="009D195E" w:rsidP="00B12801">
      <w:pPr>
        <w:spacing w:line="276" w:lineRule="auto"/>
        <w:ind w:left="567" w:firstLine="567"/>
        <w:jc w:val="both"/>
      </w:pPr>
      <w:r w:rsidRPr="00245F0B">
        <w:t>Питание потребителей населённого пункта на уровне 2021-2027 г.г. предусматривается от</w:t>
      </w:r>
      <w:r>
        <w:t xml:space="preserve"> 10</w:t>
      </w:r>
      <w:r w:rsidRPr="00245F0B">
        <w:t xml:space="preserve"> существующих</w:t>
      </w:r>
      <w:r>
        <w:t xml:space="preserve"> и двух новых</w:t>
      </w:r>
      <w:r w:rsidRPr="00245F0B">
        <w:t xml:space="preserve"> </w:t>
      </w:r>
      <w:r>
        <w:t>трансформаторных подстанций, подключенных от</w:t>
      </w:r>
      <w:r w:rsidRPr="00245F0B">
        <w:t xml:space="preserve"> </w:t>
      </w:r>
      <w:r>
        <w:t>четырёх распределительных</w:t>
      </w:r>
      <w:r w:rsidRPr="00245F0B">
        <w:t xml:space="preserve"> ВЛ-10 кВ (л.</w:t>
      </w:r>
      <w:r>
        <w:t>4</w:t>
      </w:r>
      <w:r w:rsidRPr="00245F0B">
        <w:t>, л.</w:t>
      </w:r>
      <w:r>
        <w:t>6, л.9, л.11</w:t>
      </w:r>
      <w:r w:rsidRPr="00245F0B">
        <w:t>)</w:t>
      </w:r>
      <w:r>
        <w:t xml:space="preserve"> с шин ЗРУ-10 кВ </w:t>
      </w:r>
      <w:r w:rsidRPr="00245F0B">
        <w:t xml:space="preserve"> ПС 110/10 кВ «</w:t>
      </w:r>
      <w:r>
        <w:t>Амня</w:t>
      </w:r>
      <w:r w:rsidRPr="00245F0B">
        <w:t xml:space="preserve">». </w:t>
      </w:r>
    </w:p>
    <w:p w:rsidR="009D195E" w:rsidRPr="00245F0B" w:rsidRDefault="009D195E" w:rsidP="00B12801">
      <w:pPr>
        <w:spacing w:line="276" w:lineRule="auto"/>
        <w:ind w:left="567" w:firstLine="567"/>
        <w:jc w:val="both"/>
      </w:pPr>
      <w:r w:rsidRPr="00245F0B">
        <w:t>Суммарная</w:t>
      </w:r>
      <w:r>
        <w:t xml:space="preserve"> расчётная</w:t>
      </w:r>
      <w:r w:rsidRPr="00245F0B">
        <w:t xml:space="preserve"> нагрузка на шинах </w:t>
      </w:r>
      <w:r>
        <w:t>10</w:t>
      </w:r>
      <w:r w:rsidRPr="00245F0B">
        <w:t xml:space="preserve"> кВ ТП составит на </w:t>
      </w:r>
      <w:r>
        <w:t>уровне</w:t>
      </w:r>
      <w:r w:rsidRPr="00245F0B">
        <w:t xml:space="preserve"> 2021г. – </w:t>
      </w:r>
      <w:r>
        <w:t>0</w:t>
      </w:r>
      <w:r w:rsidRPr="00245F0B">
        <w:t>,</w:t>
      </w:r>
      <w:r>
        <w:t>97</w:t>
      </w:r>
      <w:r w:rsidRPr="00245F0B">
        <w:t xml:space="preserve"> МВт, на </w:t>
      </w:r>
      <w:r>
        <w:t>расчётный</w:t>
      </w:r>
      <w:r w:rsidRPr="00245F0B">
        <w:t xml:space="preserve"> 2027г. – </w:t>
      </w:r>
      <w:r>
        <w:t>1</w:t>
      </w:r>
      <w:r w:rsidRPr="00245F0B">
        <w:t>,</w:t>
      </w:r>
      <w:r>
        <w:t>06</w:t>
      </w:r>
      <w:r w:rsidRPr="00245F0B">
        <w:t xml:space="preserve"> МВт. </w:t>
      </w:r>
    </w:p>
    <w:p w:rsidR="009D195E" w:rsidRPr="00F34D31" w:rsidRDefault="009D195E" w:rsidP="00B12801">
      <w:pPr>
        <w:spacing w:line="276" w:lineRule="auto"/>
        <w:ind w:left="567" w:firstLine="567"/>
        <w:jc w:val="both"/>
      </w:pPr>
      <w:r w:rsidRPr="00F34D31">
        <w:t xml:space="preserve">Протяжённость распределительных линий 10 кВ составит к 2021 г.  – 4,91 км, в т.ч. воздушных – 4,91 (все существующие (сохраняемые)). </w:t>
      </w:r>
    </w:p>
    <w:p w:rsidR="009D195E" w:rsidRPr="00B12801" w:rsidRDefault="009D195E" w:rsidP="00B12801">
      <w:pPr>
        <w:spacing w:line="276" w:lineRule="auto"/>
        <w:ind w:left="567" w:firstLine="567"/>
        <w:jc w:val="both"/>
      </w:pPr>
      <w:r w:rsidRPr="00B12801">
        <w:t>Протяжённость распределительных линий 10 кВ составит к 2027 г.  – 5,3 км, из них воздушных – 5,3 км (в том числе 4,65 км - реконструируемые, 0,65 км – новые)</w:t>
      </w:r>
    </w:p>
    <w:p w:rsidR="009D195E" w:rsidRPr="005C6636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5C6636">
        <w:t xml:space="preserve">Суммарная установленная мощность трансформаторов на </w:t>
      </w:r>
      <w:r>
        <w:t>уровне</w:t>
      </w:r>
      <w:r w:rsidRPr="005C6636">
        <w:t xml:space="preserve"> 2021 г.</w:t>
      </w:r>
      <w:r>
        <w:t xml:space="preserve"> составит 2568 кВА,</w:t>
      </w:r>
      <w:r w:rsidRPr="005C6636">
        <w:t xml:space="preserve">  </w:t>
      </w:r>
      <w:r>
        <w:t>а на</w:t>
      </w:r>
      <w:r w:rsidRPr="005C6636">
        <w:t xml:space="preserve"> </w:t>
      </w:r>
      <w:r>
        <w:t>расчётный</w:t>
      </w:r>
      <w:r w:rsidRPr="005C6636">
        <w:t xml:space="preserve"> 2027г. </w:t>
      </w:r>
      <w:r>
        <w:t>-</w:t>
      </w:r>
      <w:r w:rsidRPr="005C6636">
        <w:t xml:space="preserve"> </w:t>
      </w:r>
      <w:r>
        <w:t>3318</w:t>
      </w:r>
      <w:r w:rsidRPr="005C6636">
        <w:t xml:space="preserve"> </w:t>
      </w:r>
      <w:r>
        <w:t>к</w:t>
      </w:r>
      <w:r w:rsidRPr="005C6636">
        <w:t xml:space="preserve">ВА. Средняя загрузка трансформаторов составит на 2021г. </w:t>
      </w:r>
      <w:r>
        <w:t>41</w:t>
      </w:r>
      <w:r w:rsidRPr="005C6636">
        <w:t xml:space="preserve">%, на 2027г. </w:t>
      </w:r>
      <w:r>
        <w:t>34</w:t>
      </w:r>
      <w:r w:rsidRPr="005C6636">
        <w:t>%.</w:t>
      </w:r>
    </w:p>
    <w:p w:rsidR="009D195E" w:rsidRPr="005C6636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5C6636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работе. В целях сокращения потерь электроэнергии возможно отключение вторых трансформаторов в ТП (в обоснованных случаях).</w:t>
      </w:r>
    </w:p>
    <w:p w:rsidR="009D195E" w:rsidRDefault="009D195E" w:rsidP="00B12801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567"/>
        <w:jc w:val="both"/>
        <w:rPr>
          <w:highlight w:val="yellow"/>
        </w:rPr>
      </w:pPr>
      <w:r>
        <w:t>«</w:t>
      </w:r>
      <w:r w:rsidRPr="00497814">
        <w:t>Схемой</w:t>
      </w:r>
      <w:r>
        <w:t>…», в период с 2022 по 2027 г.г.,</w:t>
      </w:r>
      <w:r w:rsidRPr="00497814">
        <w:t xml:space="preserve"> предусмотрена реконструкция действующих воздушных ЛЭП-10 кВ с подвеской изолированных (защищённых) проводов (ВЛЗ)  на существующих железобетонных опорах, взамен голого провода</w:t>
      </w:r>
      <w:r>
        <w:t>.</w:t>
      </w:r>
      <w:r>
        <w:rPr>
          <w:highlight w:val="yellow"/>
        </w:rPr>
        <w:t xml:space="preserve"> </w:t>
      </w:r>
    </w:p>
    <w:p w:rsidR="009D195E" w:rsidRDefault="009D195E" w:rsidP="00B12801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567"/>
        <w:jc w:val="both"/>
      </w:pPr>
      <w:r w:rsidRPr="00DD295C">
        <w:t>Для покрытия перспективных электрических нагрузок</w:t>
      </w:r>
      <w:r>
        <w:t xml:space="preserve"> </w:t>
      </w:r>
      <w:r w:rsidRPr="00DD295C">
        <w:t>канализационных очистных сооружений</w:t>
      </w:r>
      <w:r>
        <w:t>,</w:t>
      </w:r>
      <w:r w:rsidRPr="00DD295C">
        <w:t xml:space="preserve"> планируем</w:t>
      </w:r>
      <w:r>
        <w:t>ых</w:t>
      </w:r>
      <w:r w:rsidRPr="00DD295C">
        <w:t xml:space="preserve"> к </w:t>
      </w:r>
      <w:r>
        <w:t>строительству</w:t>
      </w:r>
      <w:r w:rsidRPr="00DD295C">
        <w:t xml:space="preserve"> на территории сельского поселения</w:t>
      </w:r>
      <w:r>
        <w:t xml:space="preserve"> </w:t>
      </w:r>
      <w:r w:rsidRPr="00DD295C">
        <w:t>в период с 2022 по 2027 г.г.</w:t>
      </w:r>
      <w:r>
        <w:t>,</w:t>
      </w:r>
      <w:r w:rsidRPr="00DD295C">
        <w:t xml:space="preserve"> в «Схеме…», предусмотрено </w:t>
      </w:r>
      <w:r>
        <w:t xml:space="preserve">сооружение новой </w:t>
      </w:r>
      <w:r w:rsidRPr="00DD295C">
        <w:t>ТП 10/0,4 кВ «КОС»</w:t>
      </w:r>
      <w:r>
        <w:t xml:space="preserve"> с подключением от</w:t>
      </w:r>
      <w:r w:rsidRPr="00DD295C">
        <w:t xml:space="preserve"> двух ВЛ-10 кВ</w:t>
      </w:r>
      <w:r>
        <w:t xml:space="preserve"> (при этом основное питание предполагается по л.11, а по л.4 резервное питание)</w:t>
      </w:r>
      <w:r w:rsidRPr="00DD295C">
        <w:t xml:space="preserve"> на железобетонных опорах с подвеской провода СИП-3</w:t>
      </w:r>
      <w:r>
        <w:t>.</w:t>
      </w:r>
    </w:p>
    <w:p w:rsidR="009D195E" w:rsidRPr="00DD295C" w:rsidRDefault="009D195E" w:rsidP="00B12801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567"/>
        <w:jc w:val="both"/>
      </w:pPr>
      <w:r w:rsidRPr="00DD295C">
        <w:t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светостабилизированного сшитого полиэтилена. Провод может изготавливаться с водонабухающим слоем под защитной оболочкой для защиты алюминиевой жилы от атмосферной влаги. Провод СИП-3 сохраняет механическую прочность и электрические параметры при температурах окружающей среды от минус 50°С до плюс 50°С, не распространяет горения.</w:t>
      </w:r>
    </w:p>
    <w:p w:rsidR="009D195E" w:rsidRPr="00DD295C" w:rsidRDefault="009D195E" w:rsidP="00B12801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567"/>
        <w:jc w:val="both"/>
      </w:pPr>
      <w:r w:rsidRPr="00DD295C">
        <w:t>ВЛ 10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Уменьшение расстояний между проводами на опорах и в пролёте, в том числе, в местах пересечений и сближений с другими ВЛ, а также при их совместной подвеске на общих опорах;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Общее снижение электрических потерь в ЛЭП за счёт уменьшения реактивного сопротивления;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Обеспечение бесперебойной работы линии в случаях падения веток и небольших деревьев на провода;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Защищённые провода не пригодны для вторичной переработки с целью получения цветного металла;</w:t>
      </w:r>
    </w:p>
    <w:p w:rsidR="009D195E" w:rsidRPr="00DD295C" w:rsidRDefault="009D195E" w:rsidP="00F65B50">
      <w:pPr>
        <w:pStyle w:val="ListParagraph"/>
        <w:numPr>
          <w:ilvl w:val="0"/>
          <w:numId w:val="18"/>
        </w:numPr>
        <w:tabs>
          <w:tab w:val="left" w:pos="-1701"/>
          <w:tab w:val="left" w:pos="1701"/>
          <w:tab w:val="right" w:pos="10065"/>
        </w:tabs>
        <w:spacing w:line="276" w:lineRule="auto"/>
        <w:ind w:left="1701" w:hanging="567"/>
        <w:jc w:val="both"/>
      </w:pPr>
      <w:r w:rsidRPr="00DD295C">
        <w:t>Сокращение общих эксплуатационных расходов в связи с меньшей повреждаемостью ВЛЗ.</w:t>
      </w:r>
    </w:p>
    <w:p w:rsidR="009D195E" w:rsidRPr="00FD597F" w:rsidRDefault="009D195E" w:rsidP="00524FC4">
      <w:pPr>
        <w:pStyle w:val="ListParagraph"/>
        <w:tabs>
          <w:tab w:val="left" w:pos="-1701"/>
          <w:tab w:val="left" w:pos="426"/>
          <w:tab w:val="right" w:pos="10065"/>
        </w:tabs>
        <w:spacing w:line="276" w:lineRule="auto"/>
        <w:ind w:left="1276" w:hanging="425"/>
        <w:jc w:val="both"/>
        <w:rPr>
          <w:highlight w:val="yellow"/>
        </w:rPr>
      </w:pPr>
    </w:p>
    <w:p w:rsidR="009D195E" w:rsidRPr="00FE44AE" w:rsidRDefault="009D195E" w:rsidP="00524FC4">
      <w:pPr>
        <w:pStyle w:val="BodyText2"/>
        <w:tabs>
          <w:tab w:val="left" w:pos="567"/>
        </w:tabs>
        <w:ind w:left="567" w:firstLine="567"/>
        <w:jc w:val="both"/>
        <w:rPr>
          <w:szCs w:val="24"/>
        </w:rPr>
      </w:pPr>
      <w:r w:rsidRPr="00FE44AE">
        <w:rPr>
          <w:szCs w:val="24"/>
        </w:rPr>
        <w:t>Перечень мероприятий по новому строительству в электрических сетях 10 кВ                               с.п. Казым приведены в таблице 3.2.1.1</w:t>
      </w:r>
    </w:p>
    <w:p w:rsidR="009D195E" w:rsidRPr="00FE44AE" w:rsidRDefault="009D195E" w:rsidP="00524FC4">
      <w:pPr>
        <w:pStyle w:val="BodyText2"/>
        <w:tabs>
          <w:tab w:val="left" w:pos="567"/>
        </w:tabs>
        <w:ind w:left="567" w:firstLine="567"/>
        <w:jc w:val="right"/>
        <w:rPr>
          <w:szCs w:val="24"/>
        </w:rPr>
      </w:pPr>
      <w:r w:rsidRPr="00FE44AE">
        <w:rPr>
          <w:szCs w:val="24"/>
        </w:rPr>
        <w:t>Таблица 3.2.1.1</w:t>
      </w:r>
    </w:p>
    <w:p w:rsidR="009D195E" w:rsidRPr="00FD597F" w:rsidRDefault="009D195E" w:rsidP="00524FC4">
      <w:pPr>
        <w:pStyle w:val="BodyText2"/>
        <w:tabs>
          <w:tab w:val="left" w:pos="567"/>
        </w:tabs>
        <w:spacing w:line="276" w:lineRule="auto"/>
        <w:ind w:left="567" w:firstLine="567"/>
        <w:jc w:val="center"/>
        <w:rPr>
          <w:szCs w:val="24"/>
          <w:highlight w:val="yellow"/>
        </w:rPr>
      </w:pPr>
      <w:r w:rsidRPr="00FE44AE">
        <w:rPr>
          <w:szCs w:val="24"/>
        </w:rPr>
        <w:t xml:space="preserve">Мероприятия по новому строительству в электрических сетях 10кВ с.п. </w:t>
      </w:r>
      <w:r>
        <w:rPr>
          <w:szCs w:val="24"/>
        </w:rPr>
        <w:t>Казым</w:t>
      </w:r>
    </w:p>
    <w:tbl>
      <w:tblPr>
        <w:tblW w:w="10206" w:type="dxa"/>
        <w:tblInd w:w="59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/>
      </w:tblPr>
      <w:tblGrid>
        <w:gridCol w:w="773"/>
        <w:gridCol w:w="3763"/>
        <w:gridCol w:w="851"/>
        <w:gridCol w:w="708"/>
        <w:gridCol w:w="1276"/>
        <w:gridCol w:w="2835"/>
      </w:tblGrid>
      <w:tr w:rsidR="009D195E" w:rsidRPr="00FD597F" w:rsidTr="00FD597F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-28"/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№ п/п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Проектная мощность/</w:t>
            </w:r>
            <w:r w:rsidRPr="00FE44AE">
              <w:rPr>
                <w:sz w:val="22"/>
                <w:szCs w:val="22"/>
              </w:rPr>
              <w:br/>
              <w:t>протяженность</w:t>
            </w:r>
          </w:p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9D195E" w:rsidRPr="00FD597F" w:rsidTr="00FD597F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567"/>
              <w:jc w:val="center"/>
              <w:rPr>
                <w:sz w:val="22"/>
                <w:szCs w:val="22"/>
              </w:rPr>
            </w:pPr>
          </w:p>
        </w:tc>
        <w:tc>
          <w:tcPr>
            <w:tcW w:w="3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кВА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</w:p>
        </w:tc>
      </w:tr>
      <w:tr w:rsidR="009D195E" w:rsidRPr="00FD597F" w:rsidTr="00FD597F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ind w:left="567"/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D195E" w:rsidRPr="00FD597F" w:rsidTr="00FE44AE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ind w:left="567"/>
              <w:jc w:val="center"/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E44AE">
            <w:pPr>
              <w:jc w:val="both"/>
            </w:pPr>
            <w:r w:rsidRPr="00FE44AE">
              <w:t xml:space="preserve">Реконструкция ВЛ-10 кВ с подвеской  на существующих опорах  провода СИП-3 1х70 взамен голого провода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D597F" w:rsidRDefault="009D195E" w:rsidP="00FD597F">
            <w:pPr>
              <w:ind w:left="39"/>
              <w:jc w:val="center"/>
              <w:rPr>
                <w:highlight w:val="yellow"/>
              </w:rPr>
            </w:pPr>
            <w:r w:rsidRPr="000A516A">
              <w:t>4,65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39"/>
              <w:jc w:val="center"/>
            </w:pPr>
            <w:r w:rsidRPr="00FE44AE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39"/>
              <w:jc w:val="center"/>
            </w:pPr>
            <w:r w:rsidRPr="00FE44AE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 xml:space="preserve">для </w:t>
            </w:r>
            <w:r w:rsidRPr="00FE44AE">
              <w:rPr>
                <w:color w:val="000000"/>
                <w:sz w:val="22"/>
                <w:szCs w:val="22"/>
              </w:rPr>
              <w:t>снижение уровня износа систем электроснабжения.</w:t>
            </w:r>
            <w:r w:rsidRPr="00FE44AE">
              <w:rPr>
                <w:color w:val="000000"/>
                <w:sz w:val="22"/>
                <w:szCs w:val="22"/>
              </w:rPr>
              <w:br/>
              <w:t>и обеспечения существующих и перспективных электрических нагрузок.</w:t>
            </w:r>
          </w:p>
        </w:tc>
      </w:tr>
      <w:tr w:rsidR="009D195E" w:rsidRPr="00FD597F" w:rsidTr="00FE44AE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E44AE">
            <w:pPr>
              <w:jc w:val="both"/>
            </w:pPr>
            <w:r w:rsidRPr="00FE44AE">
              <w:t>Строительство и монтаж</w:t>
            </w:r>
            <w:r>
              <w:t xml:space="preserve"> воздушной</w:t>
            </w:r>
            <w:r w:rsidRPr="00FE44AE">
              <w:t xml:space="preserve"> линии 10кВ</w:t>
            </w:r>
            <w:r>
              <w:t xml:space="preserve"> на железобетонных опорах</w:t>
            </w:r>
            <w:r w:rsidRPr="00FE44AE">
              <w:t xml:space="preserve"> </w:t>
            </w:r>
            <w:r>
              <w:t>с подвеской</w:t>
            </w:r>
            <w:r w:rsidRPr="00FE44AE">
              <w:t xml:space="preserve"> </w:t>
            </w:r>
            <w:r>
              <w:t xml:space="preserve">провода </w:t>
            </w:r>
            <w:r w:rsidRPr="00FE44AE">
              <w:t xml:space="preserve">марки </w:t>
            </w:r>
            <w:r>
              <w:t>СИП-3</w:t>
            </w:r>
            <w:r w:rsidRPr="00FE44AE">
              <w:t>, сечением 70 мм2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0A516A" w:rsidRDefault="009D195E" w:rsidP="00FD597F">
            <w:pPr>
              <w:ind w:left="39"/>
              <w:jc w:val="center"/>
            </w:pPr>
            <w:r w:rsidRPr="000A516A">
              <w:t>0,65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39"/>
              <w:jc w:val="center"/>
            </w:pPr>
            <w:r w:rsidRPr="00FE44AE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ind w:left="39"/>
              <w:jc w:val="center"/>
            </w:pPr>
            <w:r w:rsidRPr="00FE44AE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FD597F">
            <w:pPr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Качественное и надежное электроснабжение перспективных потреби-телей</w:t>
            </w:r>
          </w:p>
        </w:tc>
      </w:tr>
      <w:tr w:rsidR="009D195E" w:rsidRPr="00FD597F" w:rsidTr="00FD597F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FD597F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FE44AE" w:rsidRDefault="009D195E" w:rsidP="006B3D1F">
            <w:pPr>
              <w:jc w:val="both"/>
            </w:pPr>
            <w:r w:rsidRPr="00FE44AE">
              <w:t>Строительство и монтаж комплектной тран</w:t>
            </w:r>
            <w:r>
              <w:t xml:space="preserve">сформаторной подстанций  типа  </w:t>
            </w:r>
            <w:r w:rsidRPr="00FE44AE">
              <w:t>КТПН напряжением 10/0,4 кВ</w:t>
            </w:r>
          </w:p>
          <w:p w:rsidR="009D195E" w:rsidRPr="00FE44AE" w:rsidRDefault="009D195E" w:rsidP="00FE44AE">
            <w:pPr>
              <w:jc w:val="both"/>
            </w:pPr>
            <w:r w:rsidRPr="00FE44AE">
              <w:t>(</w:t>
            </w:r>
            <w:r>
              <w:t xml:space="preserve">ТП-8Н, </w:t>
            </w:r>
            <w:r w:rsidRPr="00FE44AE">
              <w:t>КОС)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6B3D1F">
            <w:pPr>
              <w:ind w:left="39"/>
              <w:jc w:val="center"/>
            </w:pPr>
            <w:r w:rsidRPr="00FE44AE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6B3D1F">
            <w:pPr>
              <w:ind w:left="39"/>
              <w:jc w:val="center"/>
            </w:pPr>
            <w:r w:rsidRPr="00FE44AE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6B3D1F">
            <w:pPr>
              <w:ind w:left="39"/>
              <w:jc w:val="center"/>
            </w:pPr>
            <w:r w:rsidRPr="00FE44AE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FE44AE" w:rsidRDefault="009D195E" w:rsidP="006B3D1F">
            <w:pPr>
              <w:rPr>
                <w:sz w:val="22"/>
                <w:szCs w:val="22"/>
              </w:rPr>
            </w:pPr>
            <w:r w:rsidRPr="00FE44AE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</w:tbl>
    <w:p w:rsidR="009D195E" w:rsidRPr="00FD597F" w:rsidRDefault="009D195E" w:rsidP="00524FC4">
      <w:pPr>
        <w:tabs>
          <w:tab w:val="left" w:pos="-1701"/>
          <w:tab w:val="left" w:pos="426"/>
        </w:tabs>
        <w:spacing w:line="276" w:lineRule="auto"/>
        <w:ind w:left="567" w:firstLine="680"/>
        <w:jc w:val="both"/>
        <w:rPr>
          <w:highlight w:val="yellow"/>
        </w:rPr>
      </w:pPr>
    </w:p>
    <w:p w:rsidR="009D195E" w:rsidRPr="00351419" w:rsidRDefault="009D195E" w:rsidP="00FE44AE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351419">
        <w:tab/>
        <w:t xml:space="preserve">Количественные показатели по проектируемым распределительным сетям 10 кВ на прогнозный период до 2027г.  приведены в технико-экономических  показателях (таблица 3.2.3) </w:t>
      </w:r>
    </w:p>
    <w:p w:rsidR="009D195E" w:rsidRPr="00FD597F" w:rsidRDefault="009D195E" w:rsidP="00351419">
      <w:pPr>
        <w:tabs>
          <w:tab w:val="left" w:pos="-1701"/>
          <w:tab w:val="left" w:pos="426"/>
        </w:tabs>
        <w:spacing w:line="276" w:lineRule="auto"/>
        <w:ind w:left="567"/>
        <w:jc w:val="both"/>
        <w:rPr>
          <w:highlight w:val="yellow"/>
        </w:rPr>
      </w:pPr>
      <w:r w:rsidRPr="00FE44AE">
        <w:t>и в таблице 3.2.1.2.</w:t>
      </w:r>
    </w:p>
    <w:p w:rsidR="009D195E" w:rsidRPr="00D55839" w:rsidRDefault="009D195E" w:rsidP="00524FC4">
      <w:pPr>
        <w:tabs>
          <w:tab w:val="left" w:pos="-1701"/>
          <w:tab w:val="left" w:pos="426"/>
        </w:tabs>
        <w:ind w:left="567" w:firstLine="680"/>
        <w:jc w:val="right"/>
      </w:pPr>
      <w:r w:rsidRPr="00D55839">
        <w:t>Таблица 3.2.1.2</w:t>
      </w:r>
    </w:p>
    <w:p w:rsidR="009D195E" w:rsidRPr="00D55839" w:rsidRDefault="009D195E" w:rsidP="00524FC4">
      <w:pPr>
        <w:tabs>
          <w:tab w:val="left" w:pos="-1701"/>
          <w:tab w:val="left" w:pos="426"/>
        </w:tabs>
        <w:spacing w:line="276" w:lineRule="auto"/>
        <w:ind w:left="567"/>
        <w:jc w:val="center"/>
      </w:pPr>
      <w:r w:rsidRPr="00D55839">
        <w:t xml:space="preserve">Количественные показатели по проектируемым распределительным сетям 10 кВ  </w:t>
      </w:r>
    </w:p>
    <w:p w:rsidR="009D195E" w:rsidRPr="00D55839" w:rsidRDefault="009D195E" w:rsidP="00524FC4">
      <w:pPr>
        <w:tabs>
          <w:tab w:val="left" w:pos="-1701"/>
          <w:tab w:val="left" w:pos="426"/>
        </w:tabs>
        <w:spacing w:line="276" w:lineRule="auto"/>
        <w:ind w:left="567"/>
        <w:jc w:val="center"/>
      </w:pPr>
      <w:r w:rsidRPr="00D55839">
        <w:t>на прогнозный период до 2027г.</w:t>
      </w:r>
    </w:p>
    <w:tbl>
      <w:tblPr>
        <w:tblW w:w="10196" w:type="dxa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/>
      </w:tblPr>
      <w:tblGrid>
        <w:gridCol w:w="654"/>
        <w:gridCol w:w="2465"/>
        <w:gridCol w:w="672"/>
        <w:gridCol w:w="644"/>
        <w:gridCol w:w="770"/>
        <w:gridCol w:w="1050"/>
        <w:gridCol w:w="783"/>
        <w:gridCol w:w="1122"/>
        <w:gridCol w:w="992"/>
        <w:gridCol w:w="1044"/>
      </w:tblGrid>
      <w:tr w:rsidR="009D195E" w:rsidRPr="00FD597F" w:rsidTr="00F7405C">
        <w:trPr>
          <w:trHeight w:val="492"/>
          <w:tblHeader/>
        </w:trPr>
        <w:tc>
          <w:tcPr>
            <w:tcW w:w="654" w:type="dxa"/>
            <w:vMerge w:val="restart"/>
            <w:vAlign w:val="center"/>
          </w:tcPr>
          <w:p w:rsidR="009D195E" w:rsidRPr="00AF7950" w:rsidRDefault="009D195E" w:rsidP="00F7405C">
            <w:pPr>
              <w:ind w:left="-28"/>
              <w:jc w:val="center"/>
            </w:pPr>
            <w:r w:rsidRPr="00AF7950">
              <w:t>№ п/п</w:t>
            </w:r>
          </w:p>
        </w:tc>
        <w:tc>
          <w:tcPr>
            <w:tcW w:w="2465" w:type="dxa"/>
            <w:vMerge w:val="restart"/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Количество ТП,</w:t>
            </w:r>
          </w:p>
          <w:p w:rsidR="009D195E" w:rsidRPr="00AF7950" w:rsidRDefault="009D195E" w:rsidP="00F7405C">
            <w:pPr>
              <w:jc w:val="center"/>
            </w:pPr>
            <w:r w:rsidRPr="00AF7950"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  <w:vAlign w:val="center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Суммар-ная нагрузка ТП,</w:t>
            </w:r>
          </w:p>
          <w:p w:rsidR="009D195E" w:rsidRPr="00AF7950" w:rsidRDefault="009D195E" w:rsidP="00F7405C">
            <w:pPr>
              <w:jc w:val="center"/>
            </w:pPr>
            <w:r w:rsidRPr="00F7405C">
              <w:rPr>
                <w:sz w:val="22"/>
                <w:szCs w:val="22"/>
              </w:rPr>
              <w:t>МВт</w:t>
            </w:r>
          </w:p>
        </w:tc>
        <w:tc>
          <w:tcPr>
            <w:tcW w:w="3941" w:type="dxa"/>
            <w:gridSpan w:val="4"/>
            <w:tcBorders>
              <w:bottom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Протяжённость линий, км</w:t>
            </w:r>
          </w:p>
        </w:tc>
      </w:tr>
      <w:tr w:rsidR="009D195E" w:rsidRPr="00FD597F" w:rsidTr="00F7405C">
        <w:trPr>
          <w:trHeight w:val="416"/>
          <w:tblHeader/>
        </w:trPr>
        <w:tc>
          <w:tcPr>
            <w:tcW w:w="654" w:type="dxa"/>
            <w:vMerge/>
            <w:vAlign w:val="center"/>
          </w:tcPr>
          <w:p w:rsidR="009D195E" w:rsidRPr="00AF7950" w:rsidRDefault="009D195E" w:rsidP="00F7405C">
            <w:pPr>
              <w:ind w:left="567"/>
              <w:jc w:val="center"/>
            </w:pPr>
          </w:p>
        </w:tc>
        <w:tc>
          <w:tcPr>
            <w:tcW w:w="2465" w:type="dxa"/>
            <w:vMerge/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но-вых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195E" w:rsidRPr="00F7405C" w:rsidRDefault="009D195E" w:rsidP="00F7405C">
            <w:pPr>
              <w:jc w:val="center"/>
              <w:rPr>
                <w:sz w:val="22"/>
                <w:szCs w:val="22"/>
              </w:rPr>
            </w:pPr>
            <w:r w:rsidRPr="00F7405C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39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воздушных</w:t>
            </w:r>
          </w:p>
        </w:tc>
      </w:tr>
      <w:tr w:rsidR="009D195E" w:rsidRPr="00FD597F" w:rsidTr="00F7405C">
        <w:trPr>
          <w:trHeight w:val="330"/>
          <w:tblHeader/>
        </w:trPr>
        <w:tc>
          <w:tcPr>
            <w:tcW w:w="654" w:type="dxa"/>
            <w:vMerge/>
            <w:vAlign w:val="center"/>
          </w:tcPr>
          <w:p w:rsidR="009D195E" w:rsidRPr="00AF7950" w:rsidRDefault="009D195E" w:rsidP="00F7405C">
            <w:pPr>
              <w:ind w:left="567"/>
              <w:jc w:val="center"/>
            </w:pPr>
          </w:p>
        </w:tc>
        <w:tc>
          <w:tcPr>
            <w:tcW w:w="2465" w:type="dxa"/>
            <w:vMerge/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Сущ.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Реконст.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Новых</w:t>
            </w:r>
          </w:p>
        </w:tc>
        <w:tc>
          <w:tcPr>
            <w:tcW w:w="104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9D195E" w:rsidRPr="00AF7950" w:rsidRDefault="009D195E" w:rsidP="00F7405C">
            <w:pPr>
              <w:jc w:val="center"/>
            </w:pPr>
            <w:r w:rsidRPr="00AF7950">
              <w:t>Всего</w:t>
            </w:r>
          </w:p>
        </w:tc>
      </w:tr>
      <w:tr w:rsidR="009D195E" w:rsidRPr="00FD597F" w:rsidTr="00F7405C">
        <w:trPr>
          <w:trHeight w:val="725"/>
        </w:trPr>
        <w:tc>
          <w:tcPr>
            <w:tcW w:w="654" w:type="dxa"/>
            <w:vAlign w:val="bottom"/>
          </w:tcPr>
          <w:p w:rsidR="009D195E" w:rsidRPr="00AF7950" w:rsidRDefault="009D195E" w:rsidP="00F7405C">
            <w:pPr>
              <w:ind w:left="567"/>
              <w:jc w:val="center"/>
            </w:pPr>
            <w:r w:rsidRPr="00AF7950">
              <w:t>1</w:t>
            </w:r>
          </w:p>
          <w:p w:rsidR="009D195E" w:rsidRPr="00AF7950" w:rsidRDefault="009D195E" w:rsidP="00F7405C">
            <w:pPr>
              <w:jc w:val="center"/>
            </w:pPr>
            <w:r w:rsidRPr="00AF7950">
              <w:t>1</w:t>
            </w:r>
          </w:p>
        </w:tc>
        <w:tc>
          <w:tcPr>
            <w:tcW w:w="2465" w:type="dxa"/>
            <w:vAlign w:val="bottom"/>
          </w:tcPr>
          <w:p w:rsidR="009D195E" w:rsidRPr="00AF7950" w:rsidRDefault="009D195E" w:rsidP="00D55839">
            <w:r w:rsidRPr="00AF7950">
              <w:t>Сельское поселение Казым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10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2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12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1,06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-</w:t>
            </w:r>
          </w:p>
        </w:tc>
        <w:tc>
          <w:tcPr>
            <w:tcW w:w="1122" w:type="dxa"/>
            <w:tcBorders>
              <w:lef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4,65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0,65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vAlign w:val="bottom"/>
          </w:tcPr>
          <w:p w:rsidR="009D195E" w:rsidRPr="00AF7950" w:rsidRDefault="009D195E" w:rsidP="00F7405C">
            <w:pPr>
              <w:jc w:val="center"/>
            </w:pPr>
            <w:r w:rsidRPr="00AF7950">
              <w:t>5,3</w:t>
            </w:r>
          </w:p>
        </w:tc>
      </w:tr>
    </w:tbl>
    <w:p w:rsidR="009D195E" w:rsidRPr="00FD597F" w:rsidRDefault="009D195E" w:rsidP="00524FC4">
      <w:pPr>
        <w:spacing w:line="360" w:lineRule="auto"/>
        <w:ind w:left="567"/>
        <w:jc w:val="both"/>
        <w:rPr>
          <w:color w:val="FF0000"/>
          <w:highlight w:val="yellow"/>
        </w:rPr>
      </w:pPr>
    </w:p>
    <w:p w:rsidR="009D195E" w:rsidRPr="000A516A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FD597F">
        <w:rPr>
          <w:highlight w:val="yellow"/>
        </w:rPr>
        <w:tab/>
      </w:r>
      <w:r w:rsidRPr="000A516A">
        <w:t>Принципиальные схемы действующих и перспективных на 2027 г. электрических сетей 10 кВ приведены на черте</w:t>
      </w:r>
      <w:r>
        <w:t>же</w:t>
      </w:r>
      <w:r w:rsidRPr="000A516A">
        <w:t xml:space="preserve"> </w:t>
      </w:r>
      <w:r w:rsidRPr="003B0A41">
        <w:t>5/1-3.2-ПКР.ЭС</w:t>
      </w:r>
      <w:r>
        <w:t>-</w:t>
      </w:r>
      <w:r w:rsidRPr="003B0A41">
        <w:t>00</w:t>
      </w:r>
      <w:r>
        <w:t>4</w:t>
      </w:r>
      <w:r w:rsidRPr="000A516A">
        <w:t>.</w:t>
      </w:r>
    </w:p>
    <w:p w:rsidR="009D195E" w:rsidRPr="000A516A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0A516A">
        <w:t xml:space="preserve">Карты-схемы действующих и перспективных электрических сетей напряжением 10-110 кВ  (с указанием сечений, марок и длин кабелей и проводов) приведены на чертежах № </w:t>
      </w:r>
      <w:r w:rsidRPr="003B0A41">
        <w:t>5/1-3.2-ПКР.ЭС</w:t>
      </w:r>
      <w:r>
        <w:t>-</w:t>
      </w:r>
      <w:r w:rsidRPr="003B0A41">
        <w:t>00</w:t>
      </w:r>
      <w:r>
        <w:t>3</w:t>
      </w:r>
      <w:r w:rsidRPr="000A516A">
        <w:t>.</w:t>
      </w:r>
    </w:p>
    <w:p w:rsidR="009D195E" w:rsidRPr="000A516A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0A516A">
        <w:t xml:space="preserve">Показанные на чертежах № </w:t>
      </w:r>
      <w:r w:rsidRPr="003B0A41">
        <w:t>5/1-3.2-ПКР.ЭС</w:t>
      </w:r>
      <w:r>
        <w:t>-</w:t>
      </w:r>
      <w:r w:rsidRPr="003B0A41">
        <w:t>00</w:t>
      </w:r>
      <w:r>
        <w:t>3</w:t>
      </w:r>
      <w:r w:rsidRPr="000A516A">
        <w:t xml:space="preserve"> трассы новых линий распределительных сетей 10 кВ должны быть уточнены при последующих стадиях проектирования.</w:t>
      </w:r>
    </w:p>
    <w:p w:rsidR="009D195E" w:rsidRPr="000A516A" w:rsidRDefault="009D195E" w:rsidP="00B12801">
      <w:pPr>
        <w:tabs>
          <w:tab w:val="left" w:pos="-1701"/>
          <w:tab w:val="left" w:pos="426"/>
        </w:tabs>
        <w:spacing w:line="276" w:lineRule="auto"/>
        <w:ind w:left="567" w:firstLine="567"/>
        <w:jc w:val="both"/>
      </w:pPr>
      <w:r w:rsidRPr="000A516A">
        <w:t>При рабочем проектировании тип оборудования 10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9D195E" w:rsidRPr="00FD597F" w:rsidRDefault="009D195E" w:rsidP="00524FC4">
      <w:pPr>
        <w:tabs>
          <w:tab w:val="left" w:pos="-1701"/>
          <w:tab w:val="left" w:pos="426"/>
        </w:tabs>
        <w:spacing w:line="276" w:lineRule="auto"/>
        <w:ind w:left="567" w:firstLine="680"/>
        <w:jc w:val="both"/>
        <w:rPr>
          <w:highlight w:val="yellow"/>
        </w:rPr>
      </w:pPr>
    </w:p>
    <w:p w:rsidR="009D195E" w:rsidRPr="000A516A" w:rsidRDefault="009D195E" w:rsidP="00524FC4">
      <w:pPr>
        <w:pStyle w:val="Heading2"/>
        <w:spacing w:before="120" w:line="276" w:lineRule="auto"/>
        <w:ind w:left="567"/>
      </w:pPr>
      <w:bookmarkStart w:id="56" w:name="_Toc489434074"/>
      <w:bookmarkStart w:id="57" w:name="_Toc489619347"/>
      <w:bookmarkStart w:id="58" w:name="_Toc491088962"/>
      <w:r w:rsidRPr="000A516A">
        <w:t>3.2.2  Надёжность электроснабжения</w:t>
      </w:r>
      <w:bookmarkEnd w:id="56"/>
      <w:bookmarkEnd w:id="57"/>
      <w:bookmarkEnd w:id="58"/>
    </w:p>
    <w:p w:rsidR="009D195E" w:rsidRPr="000A516A" w:rsidRDefault="009D195E" w:rsidP="00B12801">
      <w:pPr>
        <w:pStyle w:val="BodyText"/>
        <w:spacing w:before="120" w:line="276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0A516A">
        <w:rPr>
          <w:rFonts w:ascii="Times New Roman" w:hAnsi="Times New Roman"/>
          <w:sz w:val="24"/>
          <w:szCs w:val="24"/>
        </w:rPr>
        <w:t xml:space="preserve">Запроектированная схема электроснабжения сельского поселения </w:t>
      </w:r>
      <w:r>
        <w:rPr>
          <w:rFonts w:ascii="Times New Roman" w:hAnsi="Times New Roman"/>
          <w:sz w:val="24"/>
          <w:szCs w:val="24"/>
        </w:rPr>
        <w:t>Казым</w:t>
      </w:r>
      <w:r w:rsidRPr="000A516A">
        <w:rPr>
          <w:rFonts w:ascii="Times New Roman" w:hAnsi="Times New Roman"/>
          <w:sz w:val="24"/>
          <w:szCs w:val="24"/>
        </w:rPr>
        <w:t xml:space="preserve">, на уровне до 2021 года и </w:t>
      </w:r>
      <w:r>
        <w:rPr>
          <w:rFonts w:ascii="Times New Roman" w:hAnsi="Times New Roman"/>
          <w:sz w:val="24"/>
          <w:szCs w:val="24"/>
        </w:rPr>
        <w:t>расчётный срок -</w:t>
      </w:r>
      <w:r w:rsidRPr="000A516A">
        <w:rPr>
          <w:rFonts w:ascii="Times New Roman" w:hAnsi="Times New Roman"/>
          <w:sz w:val="24"/>
          <w:szCs w:val="24"/>
        </w:rPr>
        <w:t xml:space="preserve"> 2027 г. в целом обеспечивает необходимую надёжность, регламентируемую ПУЭ и РД34.20.185-94.</w:t>
      </w:r>
    </w:p>
    <w:p w:rsidR="009D195E" w:rsidRPr="000A516A" w:rsidRDefault="009D195E" w:rsidP="00B12801">
      <w:pPr>
        <w:pStyle w:val="BodyText2"/>
        <w:widowControl/>
        <w:tabs>
          <w:tab w:val="left" w:pos="567"/>
        </w:tabs>
        <w:spacing w:line="276" w:lineRule="auto"/>
        <w:ind w:left="567" w:firstLine="567"/>
        <w:jc w:val="both"/>
        <w:rPr>
          <w:szCs w:val="24"/>
        </w:rPr>
      </w:pPr>
      <w:r w:rsidRPr="000A516A">
        <w:tab/>
        <w:t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подстанций, либо, в качестве резервного источника питания используются имеющиеся у потребителя стационарные или передвижные автономные источники. Для электроснабжения указанных потребителей применяются однотрансформаторные</w:t>
      </w:r>
      <w:r>
        <w:t xml:space="preserve"> ТП-10/0,4 кВ</w:t>
      </w:r>
      <w:r w:rsidRPr="000A516A">
        <w:t xml:space="preserve"> с резервированием потребителей от ближайшей ТП (от смежной полупетли или другой магистрали). Для ответственных потребителей во всех случаях применяется АВР.</w:t>
      </w:r>
      <w:r w:rsidRPr="000A516A">
        <w:rPr>
          <w:szCs w:val="24"/>
        </w:rPr>
        <w:t xml:space="preserve"> </w:t>
      </w:r>
    </w:p>
    <w:p w:rsidR="009D195E" w:rsidRPr="00FD597F" w:rsidRDefault="009D195E" w:rsidP="00524FC4">
      <w:pPr>
        <w:pStyle w:val="BodyText2"/>
        <w:widowControl/>
        <w:tabs>
          <w:tab w:val="left" w:pos="567"/>
        </w:tabs>
        <w:spacing w:line="276" w:lineRule="auto"/>
        <w:ind w:left="567"/>
        <w:jc w:val="both"/>
        <w:rPr>
          <w:szCs w:val="24"/>
          <w:highlight w:val="yellow"/>
        </w:rPr>
      </w:pPr>
    </w:p>
    <w:p w:rsidR="009D195E" w:rsidRPr="00351419" w:rsidRDefault="009D195E" w:rsidP="00524FC4">
      <w:pPr>
        <w:pStyle w:val="Heading2"/>
        <w:spacing w:before="120" w:line="276" w:lineRule="auto"/>
        <w:ind w:left="567"/>
      </w:pPr>
      <w:bookmarkStart w:id="59" w:name="_Toc399520695"/>
      <w:bookmarkStart w:id="60" w:name="_Toc489434075"/>
      <w:bookmarkStart w:id="61" w:name="_Toc489619348"/>
      <w:bookmarkStart w:id="62" w:name="_Toc491088963"/>
      <w:r w:rsidRPr="00351419">
        <w:t>3.2.3 Технико-экономические показатели проекта</w:t>
      </w:r>
      <w:bookmarkEnd w:id="59"/>
      <w:bookmarkEnd w:id="60"/>
      <w:bookmarkEnd w:id="61"/>
      <w:bookmarkEnd w:id="62"/>
    </w:p>
    <w:p w:rsidR="009D195E" w:rsidRPr="000A516A" w:rsidRDefault="009D195E" w:rsidP="00524FC4">
      <w:pPr>
        <w:spacing w:before="120" w:line="276" w:lineRule="auto"/>
        <w:ind w:left="567" w:firstLine="567"/>
        <w:jc w:val="both"/>
        <w:rPr>
          <w:b/>
        </w:rPr>
      </w:pPr>
      <w:r w:rsidRPr="000A516A">
        <w:t xml:space="preserve">В таблице 3.2.3 приведены технико-экономические показатели проекта на 2021 год с прогнозом до 2027 г. в сравнении с существующим положением по электрическим нагрузкам на шинах 0,4 кВ ТП, совмещённых максимумов нагрузок с.п. </w:t>
      </w:r>
      <w:r>
        <w:t>Казым</w:t>
      </w:r>
      <w:r w:rsidRPr="000A516A">
        <w:t xml:space="preserve"> на шинах 10 кВ ПС, по количеству ПС, ТП 10/0,4 кВ, протяжённости распределительных линий 10 кВ и загрузкой трансформаторов в ТП.</w:t>
      </w: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D195E" w:rsidRPr="000A516A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right"/>
      </w:pPr>
      <w:r w:rsidRPr="000A516A">
        <w:t>Таблица 3.2.3</w:t>
      </w:r>
    </w:p>
    <w:p w:rsidR="009D195E" w:rsidRPr="000A516A" w:rsidRDefault="009D195E" w:rsidP="00524FC4">
      <w:pPr>
        <w:tabs>
          <w:tab w:val="left" w:pos="-1701"/>
          <w:tab w:val="left" w:pos="426"/>
        </w:tabs>
        <w:spacing w:line="360" w:lineRule="auto"/>
        <w:ind w:right="-29"/>
        <w:jc w:val="center"/>
      </w:pPr>
      <w:r w:rsidRPr="000A516A">
        <w:t>Технико – экономические показатели проекта</w:t>
      </w:r>
    </w:p>
    <w:tbl>
      <w:tblPr>
        <w:tblW w:w="10064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4536"/>
        <w:gridCol w:w="1134"/>
        <w:gridCol w:w="1276"/>
        <w:gridCol w:w="1276"/>
        <w:gridCol w:w="1275"/>
      </w:tblGrid>
      <w:tr w:rsidR="009D195E" w:rsidRPr="000A516A" w:rsidTr="00FD597F">
        <w:trPr>
          <w:tblHeader/>
        </w:trPr>
        <w:tc>
          <w:tcPr>
            <w:tcW w:w="567" w:type="dxa"/>
            <w:vMerge w:val="restart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№№</w:t>
            </w:r>
          </w:p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п.п.</w:t>
            </w:r>
          </w:p>
        </w:tc>
        <w:tc>
          <w:tcPr>
            <w:tcW w:w="4536" w:type="dxa"/>
            <w:vMerge w:val="restart"/>
            <w:vAlign w:val="center"/>
          </w:tcPr>
          <w:p w:rsidR="009D195E" w:rsidRPr="000A516A" w:rsidRDefault="009D195E" w:rsidP="00FD597F">
            <w:pPr>
              <w:jc w:val="center"/>
            </w:pPr>
            <w:r w:rsidRPr="000A516A"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Ед.</w:t>
            </w:r>
          </w:p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изм.</w:t>
            </w:r>
          </w:p>
        </w:tc>
        <w:tc>
          <w:tcPr>
            <w:tcW w:w="3827" w:type="dxa"/>
            <w:gridSpan w:val="3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Количество</w:t>
            </w:r>
          </w:p>
        </w:tc>
      </w:tr>
      <w:tr w:rsidR="009D195E" w:rsidRPr="000A516A" w:rsidTr="00FD597F">
        <w:trPr>
          <w:tblHeader/>
        </w:trPr>
        <w:tc>
          <w:tcPr>
            <w:tcW w:w="567" w:type="dxa"/>
            <w:vMerge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</w:tcPr>
          <w:p w:rsidR="009D195E" w:rsidRPr="000A516A" w:rsidRDefault="009D195E" w:rsidP="00FD597F">
            <w:pPr>
              <w:pStyle w:val="Heading1"/>
              <w:rPr>
                <w:b w:val="0"/>
              </w:rPr>
            </w:pPr>
          </w:p>
        </w:tc>
        <w:tc>
          <w:tcPr>
            <w:tcW w:w="1134" w:type="dxa"/>
            <w:vMerge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 xml:space="preserve">Сущест-вующее положение    </w:t>
            </w:r>
          </w:p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2016 г.</w:t>
            </w:r>
          </w:p>
        </w:tc>
        <w:tc>
          <w:tcPr>
            <w:tcW w:w="1276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Расчётный срок до</w:t>
            </w:r>
          </w:p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2021г.</w:t>
            </w:r>
          </w:p>
        </w:tc>
        <w:tc>
          <w:tcPr>
            <w:tcW w:w="1275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Прогноз-ный период до</w:t>
            </w:r>
          </w:p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2027г.</w:t>
            </w:r>
          </w:p>
        </w:tc>
      </w:tr>
      <w:tr w:rsidR="009D195E" w:rsidRPr="000A516A" w:rsidTr="00FD597F">
        <w:trPr>
          <w:tblHeader/>
        </w:trPr>
        <w:tc>
          <w:tcPr>
            <w:tcW w:w="567" w:type="dxa"/>
            <w:vMerge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</w:tcPr>
          <w:p w:rsidR="009D195E" w:rsidRPr="000A516A" w:rsidRDefault="009D195E" w:rsidP="00FD597F">
            <w:pPr>
              <w:pStyle w:val="Heading1"/>
              <w:rPr>
                <w:b w:val="0"/>
              </w:rPr>
            </w:pPr>
          </w:p>
        </w:tc>
        <w:tc>
          <w:tcPr>
            <w:tcW w:w="1134" w:type="dxa"/>
            <w:vMerge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10 кВ</w:t>
            </w:r>
          </w:p>
        </w:tc>
        <w:tc>
          <w:tcPr>
            <w:tcW w:w="1276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10 кВ</w:t>
            </w:r>
          </w:p>
        </w:tc>
        <w:tc>
          <w:tcPr>
            <w:tcW w:w="1275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10 кВ</w:t>
            </w:r>
          </w:p>
        </w:tc>
      </w:tr>
      <w:tr w:rsidR="009D195E" w:rsidRPr="000A516A" w:rsidTr="00FD597F">
        <w:trPr>
          <w:trHeight w:val="274"/>
          <w:tblHeader/>
        </w:trPr>
        <w:tc>
          <w:tcPr>
            <w:tcW w:w="567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0A516A">
              <w:rPr>
                <w:sz w:val="20"/>
                <w:szCs w:val="20"/>
              </w:rPr>
              <w:t>6</w:t>
            </w:r>
          </w:p>
        </w:tc>
      </w:tr>
      <w:tr w:rsidR="009D195E" w:rsidRPr="00FD597F" w:rsidTr="00FD597F">
        <w:tc>
          <w:tcPr>
            <w:tcW w:w="567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  <w:r w:rsidRPr="000A516A">
              <w:t>1</w:t>
            </w:r>
          </w:p>
        </w:tc>
        <w:tc>
          <w:tcPr>
            <w:tcW w:w="4536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0A516A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vAlign w:val="bottom"/>
          </w:tcPr>
          <w:p w:rsidR="009D195E" w:rsidRPr="000A516A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D195E" w:rsidRPr="000A516A" w:rsidRDefault="009D195E" w:rsidP="00FD597F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vAlign w:val="bottom"/>
          </w:tcPr>
          <w:p w:rsidR="009D195E" w:rsidRPr="000A516A" w:rsidRDefault="009D195E" w:rsidP="00FD597F">
            <w:pPr>
              <w:tabs>
                <w:tab w:val="left" w:pos="-1701"/>
              </w:tabs>
              <w:jc w:val="right"/>
            </w:pPr>
          </w:p>
        </w:tc>
        <w:tc>
          <w:tcPr>
            <w:tcW w:w="1275" w:type="dxa"/>
          </w:tcPr>
          <w:p w:rsidR="009D195E" w:rsidRPr="000A516A" w:rsidRDefault="009D195E" w:rsidP="00FD597F">
            <w:pPr>
              <w:tabs>
                <w:tab w:val="left" w:pos="-1701"/>
              </w:tabs>
              <w:jc w:val="right"/>
            </w:pPr>
          </w:p>
        </w:tc>
      </w:tr>
      <w:tr w:rsidR="009D195E" w:rsidRPr="00FD597F" w:rsidTr="00FD597F">
        <w:tc>
          <w:tcPr>
            <w:tcW w:w="567" w:type="dxa"/>
          </w:tcPr>
          <w:p w:rsidR="009D195E" w:rsidRPr="006F18ED" w:rsidRDefault="009D195E" w:rsidP="00FD597F">
            <w:pPr>
              <w:tabs>
                <w:tab w:val="left" w:pos="-1701"/>
              </w:tabs>
              <w:spacing w:line="360" w:lineRule="auto"/>
              <w:jc w:val="center"/>
            </w:pPr>
            <w:r w:rsidRPr="006F18ED">
              <w:t>1.1</w:t>
            </w:r>
          </w:p>
        </w:tc>
        <w:tc>
          <w:tcPr>
            <w:tcW w:w="4536" w:type="dxa"/>
          </w:tcPr>
          <w:p w:rsidR="009D195E" w:rsidRPr="006F18ED" w:rsidRDefault="009D195E" w:rsidP="00566066">
            <w:pPr>
              <w:tabs>
                <w:tab w:val="left" w:pos="-1701"/>
              </w:tabs>
              <w:jc w:val="both"/>
            </w:pPr>
            <w:r w:rsidRPr="006F18ED">
              <w:t>Сумма максимумов нагрузок на шинах ТП с.п.Казым:</w:t>
            </w:r>
          </w:p>
        </w:tc>
        <w:tc>
          <w:tcPr>
            <w:tcW w:w="1134" w:type="dxa"/>
            <w:vAlign w:val="bottom"/>
          </w:tcPr>
          <w:p w:rsidR="009D195E" w:rsidRPr="006F18ED" w:rsidRDefault="009D195E" w:rsidP="00FD597F">
            <w:pPr>
              <w:jc w:val="center"/>
            </w:pPr>
            <w:r w:rsidRPr="006F18ED">
              <w:t>МВт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0,9</w:t>
            </w:r>
            <w:r>
              <w:rPr>
                <w:bCs/>
              </w:rPr>
              <w:t>4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0,97</w:t>
            </w:r>
          </w:p>
        </w:tc>
        <w:tc>
          <w:tcPr>
            <w:tcW w:w="1275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1,06</w:t>
            </w:r>
          </w:p>
        </w:tc>
      </w:tr>
      <w:tr w:rsidR="009D195E" w:rsidRPr="00FD597F" w:rsidTr="00FD597F">
        <w:tc>
          <w:tcPr>
            <w:tcW w:w="567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</w:tcPr>
          <w:p w:rsidR="009D195E" w:rsidRPr="006F18ED" w:rsidRDefault="009D195E" w:rsidP="00FD597F">
            <w:pPr>
              <w:numPr>
                <w:ilvl w:val="0"/>
                <w:numId w:val="29"/>
              </w:numPr>
              <w:tabs>
                <w:tab w:val="left" w:pos="-1701"/>
              </w:tabs>
              <w:jc w:val="both"/>
            </w:pPr>
            <w:r w:rsidRPr="006F18ED">
              <w:t>коммунально-бытовые</w:t>
            </w:r>
          </w:p>
        </w:tc>
        <w:tc>
          <w:tcPr>
            <w:tcW w:w="1134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  <w:r w:rsidRPr="006F18ED">
              <w:t>-"-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0,89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0,9</w:t>
            </w:r>
            <w:r>
              <w:rPr>
                <w:bCs/>
              </w:rPr>
              <w:t>3</w:t>
            </w:r>
          </w:p>
        </w:tc>
        <w:tc>
          <w:tcPr>
            <w:tcW w:w="1275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1,0</w:t>
            </w:r>
            <w:r>
              <w:rPr>
                <w:bCs/>
              </w:rPr>
              <w:t>2</w:t>
            </w:r>
          </w:p>
        </w:tc>
      </w:tr>
      <w:tr w:rsidR="009D195E" w:rsidRPr="00FD597F" w:rsidTr="00FD597F">
        <w:tc>
          <w:tcPr>
            <w:tcW w:w="567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</w:tcPr>
          <w:p w:rsidR="009D195E" w:rsidRPr="006F18ED" w:rsidRDefault="009D195E" w:rsidP="00FD597F">
            <w:pPr>
              <w:numPr>
                <w:ilvl w:val="0"/>
                <w:numId w:val="29"/>
              </w:numPr>
              <w:tabs>
                <w:tab w:val="left" w:pos="-1701"/>
              </w:tabs>
              <w:jc w:val="both"/>
            </w:pPr>
            <w:r w:rsidRPr="006F18ED">
              <w:t>промышленные и прочие</w:t>
            </w:r>
          </w:p>
        </w:tc>
        <w:tc>
          <w:tcPr>
            <w:tcW w:w="1134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  <w:r w:rsidRPr="006F18ED">
              <w:t>-"-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0,042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6F18ED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0,042</w:t>
            </w:r>
          </w:p>
        </w:tc>
        <w:tc>
          <w:tcPr>
            <w:tcW w:w="1275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0,042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1.2</w:t>
            </w: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both"/>
            </w:pPr>
            <w:r w:rsidRPr="000C6930">
              <w:t>Сумма совмещённых максимумов нагрузок на шинах 10 кВ ПС с.п. Казым: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  <w:p w:rsidR="009D195E" w:rsidRPr="000C6930" w:rsidRDefault="009D195E" w:rsidP="00FD597F">
            <w:pPr>
              <w:jc w:val="center"/>
            </w:pPr>
            <w:r w:rsidRPr="000C6930">
              <w:t>МВт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0,77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0,8</w:t>
            </w:r>
            <w:r>
              <w:rPr>
                <w:bCs/>
              </w:rPr>
              <w:t>2</w:t>
            </w:r>
          </w:p>
        </w:tc>
        <w:tc>
          <w:tcPr>
            <w:tcW w:w="1275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0,88</w:t>
            </w:r>
          </w:p>
        </w:tc>
      </w:tr>
      <w:tr w:rsidR="009D195E" w:rsidRPr="00FD597F" w:rsidTr="00FD597F">
        <w:tc>
          <w:tcPr>
            <w:tcW w:w="567" w:type="dxa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2</w:t>
            </w:r>
          </w:p>
        </w:tc>
        <w:tc>
          <w:tcPr>
            <w:tcW w:w="4536" w:type="dxa"/>
          </w:tcPr>
          <w:p w:rsidR="009D195E" w:rsidRPr="000C6930" w:rsidRDefault="009D195E" w:rsidP="00FD597F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0C6930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D195E" w:rsidRPr="00FD597F" w:rsidRDefault="009D195E" w:rsidP="00FD597F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9D195E" w:rsidRPr="00FD597F" w:rsidRDefault="009D195E" w:rsidP="00FD597F">
            <w:pPr>
              <w:jc w:val="center"/>
              <w:rPr>
                <w:highlight w:val="yellow"/>
              </w:rPr>
            </w:pPr>
          </w:p>
        </w:tc>
      </w:tr>
      <w:tr w:rsidR="009D195E" w:rsidRPr="00FD597F" w:rsidTr="00FD597F">
        <w:tc>
          <w:tcPr>
            <w:tcW w:w="567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  <w:r w:rsidRPr="006F18ED">
              <w:t>2.1</w:t>
            </w:r>
          </w:p>
        </w:tc>
        <w:tc>
          <w:tcPr>
            <w:tcW w:w="4536" w:type="dxa"/>
          </w:tcPr>
          <w:p w:rsidR="009D195E" w:rsidRPr="006F18ED" w:rsidRDefault="009D195E" w:rsidP="00FD597F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6F18ED">
              <w:t>Количество ПС 110 кВ</w:t>
            </w:r>
          </w:p>
        </w:tc>
        <w:tc>
          <w:tcPr>
            <w:tcW w:w="1134" w:type="dxa"/>
            <w:vAlign w:val="bottom"/>
          </w:tcPr>
          <w:p w:rsidR="009D195E" w:rsidRPr="006F18ED" w:rsidRDefault="009D195E" w:rsidP="00FD597F">
            <w:pPr>
              <w:tabs>
                <w:tab w:val="left" w:pos="-1701"/>
              </w:tabs>
              <w:jc w:val="center"/>
            </w:pPr>
            <w:r w:rsidRPr="006F18ED">
              <w:t>шт.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D195E" w:rsidRPr="006F18ED" w:rsidRDefault="009D195E" w:rsidP="00FD597F">
            <w:pPr>
              <w:jc w:val="center"/>
              <w:rPr>
                <w:bCs/>
              </w:rPr>
            </w:pPr>
            <w:r w:rsidRPr="006F18ED">
              <w:rPr>
                <w:bCs/>
              </w:rPr>
              <w:t>1</w:t>
            </w:r>
          </w:p>
        </w:tc>
      </w:tr>
      <w:tr w:rsidR="009D195E" w:rsidRPr="00FD597F" w:rsidTr="00FD597F">
        <w:trPr>
          <w:trHeight w:val="414"/>
        </w:trPr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>
              <w:t>3</w:t>
            </w: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both"/>
            </w:pPr>
            <w:r w:rsidRPr="000C6930">
              <w:rPr>
                <w:u w:val="single"/>
              </w:rPr>
              <w:t xml:space="preserve">Распределительные сети 10 кВ 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1275" w:type="dxa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</w:tr>
      <w:tr w:rsidR="009D195E" w:rsidRPr="00FD597F" w:rsidTr="00FD597F">
        <w:tc>
          <w:tcPr>
            <w:tcW w:w="567" w:type="dxa"/>
            <w:vMerge w:val="restart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>
              <w:t>3</w:t>
            </w:r>
            <w:r w:rsidRPr="000C6930">
              <w:t>.1</w:t>
            </w:r>
          </w:p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rPr>
                <w:u w:val="single"/>
              </w:rPr>
            </w:pPr>
            <w:r w:rsidRPr="000C6930">
              <w:t>Количество ТП  АО "ЮРЭСК" Белоярский филиал  в том числе: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шт.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AC1C8D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</w:tr>
      <w:tr w:rsidR="009D195E" w:rsidRPr="00FD597F" w:rsidTr="00FD597F">
        <w:tc>
          <w:tcPr>
            <w:tcW w:w="567" w:type="dxa"/>
            <w:vMerge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numPr>
                <w:ilvl w:val="0"/>
                <w:numId w:val="27"/>
              </w:numPr>
              <w:tabs>
                <w:tab w:val="left" w:pos="-1701"/>
                <w:tab w:val="num" w:pos="360"/>
              </w:tabs>
              <w:jc w:val="both"/>
            </w:pPr>
            <w:r w:rsidRPr="000C6930">
              <w:t>существующих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  <w:tc>
          <w:tcPr>
            <w:tcW w:w="1275" w:type="dxa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193ED2">
            <w:pPr>
              <w:tabs>
                <w:tab w:val="left" w:pos="-1701"/>
              </w:tabs>
              <w:jc w:val="both"/>
            </w:pPr>
            <w:r w:rsidRPr="000C6930">
              <w:t>Количество ТП  АО "Тюменьэнерго" в том числе: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шт.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7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7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7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numPr>
                <w:ilvl w:val="0"/>
                <w:numId w:val="27"/>
              </w:numPr>
              <w:tabs>
                <w:tab w:val="left" w:pos="-1701"/>
                <w:tab w:val="num" w:pos="360"/>
              </w:tabs>
              <w:jc w:val="both"/>
            </w:pPr>
            <w:r w:rsidRPr="000C6930">
              <w:t>существующих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7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7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6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numPr>
                <w:ilvl w:val="0"/>
                <w:numId w:val="27"/>
              </w:numPr>
              <w:tabs>
                <w:tab w:val="left" w:pos="-1701"/>
                <w:tab w:val="num" w:pos="360"/>
              </w:tabs>
              <w:jc w:val="both"/>
            </w:pPr>
            <w:r w:rsidRPr="000C6930">
              <w:t>новых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CF5E43">
            <w:pPr>
              <w:tabs>
                <w:tab w:val="left" w:pos="-1701"/>
              </w:tabs>
              <w:jc w:val="both"/>
            </w:pPr>
            <w:r w:rsidRPr="000C6930">
              <w:t>Количество ТП-потребителей: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шт.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numPr>
                <w:ilvl w:val="0"/>
                <w:numId w:val="27"/>
              </w:numPr>
              <w:tabs>
                <w:tab w:val="left" w:pos="-1701"/>
                <w:tab w:val="num" w:pos="360"/>
              </w:tabs>
              <w:jc w:val="both"/>
            </w:pPr>
            <w:r w:rsidRPr="000C6930">
              <w:t>существующих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0C6930">
            <w:pPr>
              <w:tabs>
                <w:tab w:val="left" w:pos="-1701"/>
              </w:tabs>
              <w:jc w:val="both"/>
            </w:pPr>
            <w:r w:rsidRPr="000C6930">
              <w:t>Количество ТП прочих: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CE1009">
            <w:pPr>
              <w:tabs>
                <w:tab w:val="left" w:pos="-1701"/>
              </w:tabs>
              <w:jc w:val="center"/>
            </w:pPr>
            <w:r w:rsidRPr="000C6930">
              <w:t>шт.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numPr>
                <w:ilvl w:val="0"/>
                <w:numId w:val="27"/>
              </w:numPr>
              <w:tabs>
                <w:tab w:val="left" w:pos="-1701"/>
                <w:tab w:val="num" w:pos="360"/>
              </w:tabs>
              <w:jc w:val="both"/>
            </w:pPr>
            <w:r w:rsidRPr="000C6930">
              <w:t>новых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CE1009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CE1009">
            <w:pPr>
              <w:jc w:val="center"/>
              <w:rPr>
                <w:bCs/>
              </w:rPr>
            </w:pPr>
            <w:r w:rsidRPr="000C6930">
              <w:rPr>
                <w:bCs/>
              </w:rPr>
              <w:t>1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9D195E" w:rsidRPr="000C6930" w:rsidRDefault="009D195E" w:rsidP="00FD597F">
            <w:pPr>
              <w:tabs>
                <w:tab w:val="left" w:pos="-1701"/>
              </w:tabs>
            </w:pPr>
            <w:r w:rsidRPr="000C6930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41</w:t>
            </w:r>
          </w:p>
        </w:tc>
        <w:tc>
          <w:tcPr>
            <w:tcW w:w="1275" w:type="dxa"/>
            <w:vAlign w:val="center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34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>
              <w:t>3</w:t>
            </w:r>
            <w:r w:rsidRPr="000C6930">
              <w:t>.2</w:t>
            </w: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</w:pPr>
            <w:r w:rsidRPr="000C6930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4,91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D195E" w:rsidRPr="000C6930" w:rsidRDefault="009D195E" w:rsidP="005102A8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4,91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5102A8">
            <w:pPr>
              <w:jc w:val="center"/>
              <w:rPr>
                <w:bCs/>
              </w:rPr>
            </w:pPr>
            <w:r w:rsidRPr="000C6930">
              <w:rPr>
                <w:bCs/>
              </w:rPr>
              <w:t>5,3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AC1C8D">
            <w:pPr>
              <w:pStyle w:val="ListParagraph"/>
              <w:numPr>
                <w:ilvl w:val="0"/>
                <w:numId w:val="27"/>
              </w:numPr>
              <w:tabs>
                <w:tab w:val="left" w:pos="-1701"/>
              </w:tabs>
            </w:pPr>
            <w:r w:rsidRPr="000C6930">
              <w:t>воздушных, из них: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4,91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5102A8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4,91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5102A8">
            <w:pPr>
              <w:jc w:val="center"/>
              <w:rPr>
                <w:bCs/>
              </w:rPr>
            </w:pPr>
            <w:r w:rsidRPr="000C6930">
              <w:t>5,3</w:t>
            </w:r>
          </w:p>
        </w:tc>
      </w:tr>
      <w:tr w:rsidR="009D195E" w:rsidRPr="00FD597F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</w:pPr>
            <w:r w:rsidRPr="000C6930">
              <w:t>существующих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4,91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jc w:val="center"/>
              <w:rPr>
                <w:bCs/>
              </w:rPr>
            </w:pPr>
            <w:r w:rsidRPr="000C6930">
              <w:rPr>
                <w:bCs/>
              </w:rPr>
              <w:t>4,91</w:t>
            </w:r>
          </w:p>
        </w:tc>
        <w:tc>
          <w:tcPr>
            <w:tcW w:w="1275" w:type="dxa"/>
            <w:vAlign w:val="bottom"/>
          </w:tcPr>
          <w:p w:rsidR="009D195E" w:rsidRPr="000C6930" w:rsidRDefault="009D195E" w:rsidP="00FD597F">
            <w:pPr>
              <w:jc w:val="center"/>
            </w:pPr>
            <w:r w:rsidRPr="000C6930">
              <w:t>0</w:t>
            </w:r>
          </w:p>
        </w:tc>
      </w:tr>
      <w:tr w:rsidR="009D195E" w:rsidRPr="00CA25E9" w:rsidTr="00FD597F">
        <w:tc>
          <w:tcPr>
            <w:tcW w:w="567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</w:pPr>
            <w:r w:rsidRPr="000C6930">
              <w:t>новых (реконструируемых)</w:t>
            </w:r>
          </w:p>
        </w:tc>
        <w:tc>
          <w:tcPr>
            <w:tcW w:w="1134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-"-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FD597F">
            <w:pPr>
              <w:tabs>
                <w:tab w:val="left" w:pos="-1701"/>
              </w:tabs>
              <w:jc w:val="center"/>
            </w:pPr>
            <w:r w:rsidRPr="000C6930">
              <w:t>0</w:t>
            </w:r>
          </w:p>
        </w:tc>
        <w:tc>
          <w:tcPr>
            <w:tcW w:w="1276" w:type="dxa"/>
            <w:vAlign w:val="bottom"/>
          </w:tcPr>
          <w:p w:rsidR="009D195E" w:rsidRPr="000C6930" w:rsidRDefault="009D195E" w:rsidP="005102A8">
            <w:pPr>
              <w:jc w:val="center"/>
            </w:pPr>
            <w:r w:rsidRPr="000C6930">
              <w:t>0</w:t>
            </w:r>
          </w:p>
        </w:tc>
        <w:tc>
          <w:tcPr>
            <w:tcW w:w="1275" w:type="dxa"/>
          </w:tcPr>
          <w:p w:rsidR="009D195E" w:rsidRPr="000C6930" w:rsidRDefault="009D195E" w:rsidP="005102A8">
            <w:pPr>
              <w:jc w:val="center"/>
              <w:rPr>
                <w:b/>
                <w:bCs/>
              </w:rPr>
            </w:pPr>
            <w:r w:rsidRPr="000C6930">
              <w:t>5,3</w:t>
            </w:r>
          </w:p>
        </w:tc>
      </w:tr>
    </w:tbl>
    <w:p w:rsidR="009D195E" w:rsidRDefault="009D195E" w:rsidP="00B45AB3">
      <w:pPr>
        <w:tabs>
          <w:tab w:val="left" w:pos="-1701"/>
          <w:tab w:val="left" w:pos="426"/>
        </w:tabs>
        <w:spacing w:line="360" w:lineRule="auto"/>
        <w:jc w:val="both"/>
        <w:sectPr w:rsidR="009D195E" w:rsidSect="000A7FB5">
          <w:headerReference w:type="default" r:id="rId34"/>
          <w:footerReference w:type="default" r:id="rId35"/>
          <w:pgSz w:w="11907" w:h="16840" w:code="9"/>
          <w:pgMar w:top="822" w:right="567" w:bottom="567" w:left="562" w:header="340" w:footer="340" w:gutter="0"/>
          <w:cols w:space="720" w:equalWidth="0">
            <w:col w:w="10778"/>
          </w:cols>
          <w:noEndnote/>
          <w:docGrid w:linePitch="326"/>
        </w:sectPr>
      </w:pPr>
    </w:p>
    <w:p w:rsidR="009D195E" w:rsidRDefault="009D195E" w:rsidP="00BA084D">
      <w:pPr>
        <w:pStyle w:val="Heading1"/>
      </w:pPr>
      <w:r>
        <w:tab/>
      </w:r>
      <w:bookmarkStart w:id="63" w:name="_Toc399520696"/>
      <w:bookmarkStart w:id="64" w:name="_Toc491088964"/>
      <w:r>
        <w:t xml:space="preserve">4 ЭЛЕКТРИЧЕСКИЕ РАСЧЁТЫ СЕТЕЙ 10 </w:t>
      </w:r>
      <w:r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63"/>
      <w:bookmarkEnd w:id="64"/>
    </w:p>
    <w:p w:rsidR="009D195E" w:rsidRDefault="009D195E" w:rsidP="00BA084D">
      <w:pPr>
        <w:pStyle w:val="BodyText2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9D195E" w:rsidRDefault="009D195E" w:rsidP="000A516A">
      <w:pPr>
        <w:pStyle w:val="Heading2"/>
        <w:spacing w:before="120"/>
      </w:pPr>
      <w:bookmarkStart w:id="65" w:name="_Toc489619350"/>
      <w:bookmarkStart w:id="66" w:name="_Toc491088965"/>
      <w:r>
        <w:t>4.1 Выбор сечений ЛЭП-10 кВ</w:t>
      </w:r>
      <w:bookmarkEnd w:id="65"/>
      <w:bookmarkEnd w:id="66"/>
    </w:p>
    <w:p w:rsidR="009D195E" w:rsidRPr="0006555C" w:rsidRDefault="009D195E" w:rsidP="00B12801">
      <w:pPr>
        <w:spacing w:before="120" w:line="276" w:lineRule="auto"/>
        <w:ind w:firstLine="567"/>
        <w:jc w:val="both"/>
      </w:pPr>
      <w:r w:rsidRPr="0006555C">
        <w:t xml:space="preserve">Сечения </w:t>
      </w:r>
      <w:r>
        <w:t xml:space="preserve">проводов существующих ЛЭП-10 кВ </w:t>
      </w:r>
      <w:r w:rsidRPr="0006555C">
        <w:t>проверены на пропускную способность и допустимые потери напряжения с учётом ожидаемых нагрузок на период до 20</w:t>
      </w:r>
      <w:r>
        <w:t xml:space="preserve">21 г. и до 2027 г.; кроме того кабели проверены </w:t>
      </w:r>
      <w:r w:rsidRPr="0006555C">
        <w:t>на термическую стойкость к действию токов коротких замыканий</w:t>
      </w:r>
      <w:r>
        <w:t>.</w:t>
      </w:r>
    </w:p>
    <w:p w:rsidR="009D195E" w:rsidRDefault="009D195E" w:rsidP="00B12801">
      <w:pPr>
        <w:spacing w:line="276" w:lineRule="auto"/>
        <w:ind w:firstLine="567"/>
        <w:jc w:val="both"/>
      </w:pPr>
      <w:r w:rsidRPr="006C00B5">
        <w:t xml:space="preserve">Сечения </w:t>
      </w:r>
      <w:r>
        <w:t xml:space="preserve">новых </w:t>
      </w:r>
      <w:r w:rsidRPr="006C00B5">
        <w:t xml:space="preserve">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</w:t>
      </w:r>
      <w:r>
        <w:t xml:space="preserve">(кабельные линии) </w:t>
      </w:r>
      <w:r w:rsidRPr="006C00B5">
        <w:t>и предельным потерям напряжения.</w:t>
      </w:r>
    </w:p>
    <w:p w:rsidR="009D195E" w:rsidRDefault="009D195E" w:rsidP="00B12801">
      <w:pPr>
        <w:spacing w:line="276" w:lineRule="auto"/>
        <w:ind w:firstLine="567"/>
        <w:jc w:val="both"/>
      </w:pPr>
      <w:r w:rsidRPr="0006555C">
        <w:t xml:space="preserve">Расчёты сечений новых </w:t>
      </w:r>
      <w:r>
        <w:t xml:space="preserve">проводов </w:t>
      </w:r>
      <w:r w:rsidRPr="0006555C">
        <w:t>выполнены для наихудших условий прокладки и максимальных з</w:t>
      </w:r>
      <w:r>
        <w:t>имних нагрузок.</w:t>
      </w:r>
    </w:p>
    <w:p w:rsidR="009D195E" w:rsidRPr="00D74CE6" w:rsidRDefault="009D195E" w:rsidP="00B12801">
      <w:pPr>
        <w:pStyle w:val="BodyText"/>
        <w:spacing w:line="276" w:lineRule="auto"/>
        <w:ind w:firstLine="56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74CE6">
        <w:rPr>
          <w:rFonts w:ascii="Times New Roman" w:hAnsi="Times New Roman"/>
          <w:sz w:val="24"/>
          <w:szCs w:val="24"/>
        </w:rPr>
        <w:t xml:space="preserve">роме этого, учитывалось, что предельные потери напряжения в сетях </w:t>
      </w:r>
      <w:r>
        <w:rPr>
          <w:rFonts w:ascii="Times New Roman" w:hAnsi="Times New Roman"/>
          <w:sz w:val="24"/>
          <w:szCs w:val="24"/>
        </w:rPr>
        <w:t>10</w:t>
      </w:r>
      <w:r w:rsidRPr="00D74CE6">
        <w:rPr>
          <w:rFonts w:ascii="Times New Roman" w:hAnsi="Times New Roman"/>
          <w:sz w:val="24"/>
          <w:szCs w:val="24"/>
        </w:rPr>
        <w:t xml:space="preserve"> кВ (согласно РД 34.20.185-94) в нормальном режиме не должны превышать 6%.</w:t>
      </w:r>
    </w:p>
    <w:p w:rsidR="009D195E" w:rsidRPr="00CF7356" w:rsidRDefault="009D195E" w:rsidP="00B12801">
      <w:pPr>
        <w:spacing w:line="276" w:lineRule="auto"/>
        <w:ind w:firstLine="567"/>
        <w:jc w:val="both"/>
      </w:pPr>
      <w:r w:rsidRPr="00CF7356">
        <w:t>В результате расчётов определены сечения кабелей и проводов, на расчётный срок, которые показаны на чертеж</w:t>
      </w:r>
      <w:r>
        <w:t xml:space="preserve">е </w:t>
      </w:r>
      <w:r w:rsidRPr="00B12015">
        <w:t xml:space="preserve">№ </w:t>
      </w:r>
      <w:r>
        <w:t>5</w:t>
      </w:r>
      <w:r w:rsidRPr="00B12015">
        <w:t>/1-3.2-ПКР.ЭС-003.</w:t>
      </w:r>
    </w:p>
    <w:p w:rsidR="009D195E" w:rsidRPr="006A6F8E" w:rsidRDefault="009D195E" w:rsidP="000A516A">
      <w:pPr>
        <w:ind w:firstLine="567"/>
        <w:jc w:val="both"/>
      </w:pPr>
    </w:p>
    <w:p w:rsidR="009D195E" w:rsidRDefault="009D195E" w:rsidP="000A516A">
      <w:pPr>
        <w:pStyle w:val="Heading2"/>
        <w:spacing w:before="120"/>
      </w:pPr>
      <w:bookmarkStart w:id="67" w:name="_Toc399486857"/>
      <w:bookmarkStart w:id="68" w:name="_Toc399520698"/>
      <w:r w:rsidRPr="006A6F8E">
        <w:tab/>
      </w:r>
      <w:bookmarkStart w:id="69" w:name="_Toc489434078"/>
      <w:bookmarkStart w:id="70" w:name="_Toc489619351"/>
      <w:bookmarkStart w:id="71" w:name="_Toc491088966"/>
      <w:r w:rsidRPr="006A6F8E">
        <w:t>4.2  Токи короткого замыкания</w:t>
      </w:r>
      <w:bookmarkEnd w:id="67"/>
      <w:bookmarkEnd w:id="68"/>
      <w:bookmarkEnd w:id="69"/>
      <w:bookmarkEnd w:id="70"/>
      <w:bookmarkEnd w:id="71"/>
    </w:p>
    <w:p w:rsidR="009D195E" w:rsidRDefault="009D195E" w:rsidP="000A516A">
      <w:pPr>
        <w:spacing w:before="120" w:line="276" w:lineRule="auto"/>
        <w:ind w:firstLine="567"/>
        <w:jc w:val="both"/>
      </w:pPr>
      <w:r>
        <w:t xml:space="preserve">Расчёты токов к.з. выполнены исходя из условий системы бесконечной мощности на шинах 110 кВ ПС «Амня». </w:t>
      </w:r>
    </w:p>
    <w:p w:rsidR="009D195E" w:rsidRPr="003515FC" w:rsidRDefault="009D195E" w:rsidP="000A516A">
      <w:pPr>
        <w:spacing w:line="276" w:lineRule="auto"/>
        <w:ind w:firstLine="567"/>
        <w:jc w:val="both"/>
      </w:pPr>
      <w:r w:rsidRPr="003515FC">
        <w:t>Расчёты то</w:t>
      </w:r>
      <w:r>
        <w:t xml:space="preserve">ков трёхфазного к.з. на шинах </w:t>
      </w:r>
      <w:r w:rsidRPr="003515FC">
        <w:t>10 кВ центров питания произведены исходя из условий раздельной работы трансформаторов ПС</w:t>
      </w:r>
      <w:r>
        <w:t xml:space="preserve"> </w:t>
      </w:r>
      <w:r w:rsidRPr="003515FC">
        <w:t xml:space="preserve">и параметров электрических сетей, рекомендуемых </w:t>
      </w:r>
      <w:r>
        <w:t>в данной работе</w:t>
      </w:r>
      <w:r w:rsidRPr="003515FC">
        <w:t>.</w:t>
      </w:r>
    </w:p>
    <w:p w:rsidR="009D195E" w:rsidRDefault="009D195E" w:rsidP="000A516A">
      <w:pPr>
        <w:jc w:val="right"/>
      </w:pPr>
      <w:r w:rsidRPr="003F265A">
        <w:t xml:space="preserve">Таблица </w:t>
      </w:r>
      <w:r>
        <w:t>4</w:t>
      </w:r>
      <w:r w:rsidRPr="003F265A">
        <w:t>.</w:t>
      </w:r>
      <w:r>
        <w:t>2</w:t>
      </w:r>
    </w:p>
    <w:p w:rsidR="009D195E" w:rsidRDefault="009D195E" w:rsidP="000A516A">
      <w:pPr>
        <w:jc w:val="center"/>
      </w:pPr>
      <w:r w:rsidRPr="003F265A">
        <w:t xml:space="preserve">Токи короткого замыкания на </w:t>
      </w:r>
      <w:r>
        <w:t>на расчётный срок и минимально возможные сечения кабелей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24"/>
        <w:gridCol w:w="2610"/>
        <w:gridCol w:w="1134"/>
        <w:gridCol w:w="1075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9D195E" w:rsidRPr="004948D9" w:rsidTr="006B3D1F">
        <w:trPr>
          <w:cantSplit/>
          <w:tblHeader/>
          <w:jc w:val="center"/>
        </w:trPr>
        <w:tc>
          <w:tcPr>
            <w:tcW w:w="624" w:type="dxa"/>
            <w:vMerge w:val="restart"/>
            <w:vAlign w:val="center"/>
          </w:tcPr>
          <w:p w:rsidR="009D195E" w:rsidRPr="004948D9" w:rsidRDefault="009D195E" w:rsidP="006B3D1F">
            <w:pPr>
              <w:jc w:val="center"/>
            </w:pPr>
            <w:r w:rsidRPr="004948D9">
              <w:t>№№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п.п.</w:t>
            </w:r>
          </w:p>
        </w:tc>
        <w:tc>
          <w:tcPr>
            <w:tcW w:w="2610" w:type="dxa"/>
            <w:vMerge w:val="restart"/>
            <w:vAlign w:val="center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Наименование </w:t>
            </w:r>
            <w:r>
              <w:t>ПС</w:t>
            </w:r>
          </w:p>
        </w:tc>
        <w:tc>
          <w:tcPr>
            <w:tcW w:w="1134" w:type="dxa"/>
            <w:vMerge w:val="restart"/>
          </w:tcPr>
          <w:p w:rsidR="009D195E" w:rsidRPr="004948D9" w:rsidRDefault="009D195E" w:rsidP="006B3D1F">
            <w:pPr>
              <w:jc w:val="center"/>
            </w:pPr>
            <w:r w:rsidRPr="004948D9">
              <w:t>Мощ-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ность КЗ на шинах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10 кВ,</w:t>
            </w:r>
          </w:p>
          <w:p w:rsidR="009D195E" w:rsidRPr="004948D9" w:rsidRDefault="009D195E" w:rsidP="006B3D1F">
            <w:pPr>
              <w:jc w:val="center"/>
            </w:pPr>
            <w:r w:rsidRPr="004948D9">
              <w:t xml:space="preserve"> МВА</w:t>
            </w:r>
          </w:p>
        </w:tc>
        <w:tc>
          <w:tcPr>
            <w:tcW w:w="1075" w:type="dxa"/>
            <w:vMerge w:val="restart"/>
          </w:tcPr>
          <w:p w:rsidR="009D195E" w:rsidRPr="004948D9" w:rsidRDefault="009D195E" w:rsidP="006B3D1F">
            <w:pPr>
              <w:jc w:val="center"/>
            </w:pPr>
            <w:r w:rsidRPr="004948D9">
              <w:t>Ток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КЗ на шинах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10 кВ,</w:t>
            </w:r>
          </w:p>
          <w:p w:rsidR="009D195E" w:rsidRPr="004948D9" w:rsidRDefault="009D195E" w:rsidP="006B3D1F">
            <w:pPr>
              <w:jc w:val="center"/>
            </w:pPr>
            <w:r w:rsidRPr="004948D9">
              <w:t>кА</w:t>
            </w:r>
          </w:p>
        </w:tc>
        <w:tc>
          <w:tcPr>
            <w:tcW w:w="4992" w:type="dxa"/>
            <w:gridSpan w:val="8"/>
          </w:tcPr>
          <w:p w:rsidR="009D195E" w:rsidRPr="004948D9" w:rsidRDefault="009D195E" w:rsidP="006B3D1F">
            <w:pPr>
              <w:jc w:val="center"/>
            </w:pPr>
            <w:r w:rsidRPr="004948D9">
              <w:t>Минимальные сечения кабелей (кв. мм.)</w:t>
            </w:r>
          </w:p>
        </w:tc>
      </w:tr>
      <w:tr w:rsidR="009D195E" w:rsidRPr="004948D9" w:rsidTr="006B3D1F">
        <w:trPr>
          <w:cantSplit/>
          <w:tblHeader/>
          <w:jc w:val="center"/>
        </w:trPr>
        <w:tc>
          <w:tcPr>
            <w:tcW w:w="624" w:type="dxa"/>
            <w:vMerge/>
            <w:vAlign w:val="center"/>
          </w:tcPr>
          <w:p w:rsidR="009D195E" w:rsidRPr="004948D9" w:rsidRDefault="009D195E" w:rsidP="006B3D1F"/>
        </w:tc>
        <w:tc>
          <w:tcPr>
            <w:tcW w:w="2610" w:type="dxa"/>
            <w:vMerge/>
            <w:vAlign w:val="center"/>
          </w:tcPr>
          <w:p w:rsidR="009D195E" w:rsidRPr="004948D9" w:rsidRDefault="009D195E" w:rsidP="006B3D1F"/>
        </w:tc>
        <w:tc>
          <w:tcPr>
            <w:tcW w:w="1134" w:type="dxa"/>
            <w:vMerge/>
            <w:vAlign w:val="center"/>
          </w:tcPr>
          <w:p w:rsidR="009D195E" w:rsidRPr="004948D9" w:rsidRDefault="009D195E" w:rsidP="006B3D1F"/>
        </w:tc>
        <w:tc>
          <w:tcPr>
            <w:tcW w:w="1075" w:type="dxa"/>
            <w:vMerge/>
            <w:vAlign w:val="center"/>
          </w:tcPr>
          <w:p w:rsidR="009D195E" w:rsidRPr="004948D9" w:rsidRDefault="009D195E" w:rsidP="006B3D1F"/>
        </w:tc>
        <w:tc>
          <w:tcPr>
            <w:tcW w:w="2496" w:type="dxa"/>
            <w:gridSpan w:val="4"/>
          </w:tcPr>
          <w:p w:rsidR="009D195E" w:rsidRPr="004948D9" w:rsidRDefault="009D195E" w:rsidP="006B3D1F">
            <w:pPr>
              <w:jc w:val="center"/>
            </w:pPr>
            <w:r w:rsidRPr="004948D9">
              <w:t>с медными жилами при  tд=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  <w:tc>
          <w:tcPr>
            <w:tcW w:w="2496" w:type="dxa"/>
            <w:gridSpan w:val="4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с алюминиевыми жилами при tд=    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</w:tr>
      <w:tr w:rsidR="009D195E" w:rsidRPr="004948D9" w:rsidTr="006B3D1F">
        <w:trPr>
          <w:cantSplit/>
          <w:trHeight w:val="290"/>
          <w:tblHeader/>
          <w:jc w:val="center"/>
        </w:trPr>
        <w:tc>
          <w:tcPr>
            <w:tcW w:w="624" w:type="dxa"/>
            <w:vMerge/>
            <w:vAlign w:val="center"/>
          </w:tcPr>
          <w:p w:rsidR="009D195E" w:rsidRPr="004948D9" w:rsidRDefault="009D195E" w:rsidP="006B3D1F"/>
        </w:tc>
        <w:tc>
          <w:tcPr>
            <w:tcW w:w="2610" w:type="dxa"/>
            <w:vMerge/>
            <w:vAlign w:val="center"/>
          </w:tcPr>
          <w:p w:rsidR="009D195E" w:rsidRPr="004948D9" w:rsidRDefault="009D195E" w:rsidP="006B3D1F"/>
        </w:tc>
        <w:tc>
          <w:tcPr>
            <w:tcW w:w="1134" w:type="dxa"/>
            <w:vMerge/>
            <w:vAlign w:val="center"/>
          </w:tcPr>
          <w:p w:rsidR="009D195E" w:rsidRPr="004948D9" w:rsidRDefault="009D195E" w:rsidP="006B3D1F"/>
        </w:tc>
        <w:tc>
          <w:tcPr>
            <w:tcW w:w="1075" w:type="dxa"/>
            <w:vMerge/>
            <w:vAlign w:val="center"/>
          </w:tcPr>
          <w:p w:rsidR="009D195E" w:rsidRPr="004948D9" w:rsidRDefault="009D195E" w:rsidP="006B3D1F"/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1,7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</w:tcPr>
          <w:p w:rsidR="009D195E" w:rsidRPr="004948D9" w:rsidRDefault="009D195E" w:rsidP="006B3D1F">
            <w:pPr>
              <w:jc w:val="center"/>
            </w:pPr>
            <w:r w:rsidRPr="004948D9">
              <w:t xml:space="preserve">1,7 </w:t>
            </w:r>
          </w:p>
        </w:tc>
      </w:tr>
      <w:tr w:rsidR="009D195E" w:rsidRPr="004948D9" w:rsidTr="006B3D1F">
        <w:trPr>
          <w:cantSplit/>
          <w:trHeight w:val="251"/>
          <w:tblHeader/>
          <w:jc w:val="center"/>
        </w:trPr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10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12</w:t>
            </w:r>
          </w:p>
        </w:tc>
      </w:tr>
      <w:tr w:rsidR="009D195E" w:rsidRPr="004948D9" w:rsidTr="006B3D1F">
        <w:trPr>
          <w:trHeight w:val="345"/>
          <w:jc w:val="center"/>
        </w:trPr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1</w:t>
            </w:r>
          </w:p>
        </w:tc>
        <w:tc>
          <w:tcPr>
            <w:tcW w:w="2610" w:type="dxa"/>
            <w:vAlign w:val="center"/>
          </w:tcPr>
          <w:p w:rsidR="009D195E" w:rsidRPr="004948D9" w:rsidRDefault="009D195E" w:rsidP="004F47BA">
            <w:pPr>
              <w:jc w:val="center"/>
            </w:pPr>
            <w:r>
              <w:t xml:space="preserve">ПС </w:t>
            </w:r>
            <w:r w:rsidRPr="004948D9">
              <w:t>«</w:t>
            </w:r>
            <w:r>
              <w:t>Амня</w:t>
            </w:r>
            <w:r w:rsidRPr="004948D9">
              <w:t>»</w:t>
            </w:r>
          </w:p>
        </w:tc>
        <w:tc>
          <w:tcPr>
            <w:tcW w:w="113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29,6</w:t>
            </w:r>
          </w:p>
        </w:tc>
        <w:tc>
          <w:tcPr>
            <w:tcW w:w="1075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1,6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35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35</w:t>
            </w:r>
          </w:p>
        </w:tc>
        <w:tc>
          <w:tcPr>
            <w:tcW w:w="624" w:type="dxa"/>
            <w:vAlign w:val="center"/>
          </w:tcPr>
          <w:p w:rsidR="009D195E" w:rsidRPr="004948D9" w:rsidRDefault="009D195E" w:rsidP="006B3D1F">
            <w:pPr>
              <w:jc w:val="center"/>
            </w:pPr>
            <w:r>
              <w:t>35</w:t>
            </w:r>
          </w:p>
        </w:tc>
      </w:tr>
    </w:tbl>
    <w:p w:rsidR="009D195E" w:rsidRDefault="009D195E" w:rsidP="000A516A"/>
    <w:p w:rsidR="009D195E" w:rsidRPr="00242717" w:rsidRDefault="009D195E" w:rsidP="000A516A">
      <w:pPr>
        <w:pStyle w:val="Heading2"/>
        <w:spacing w:before="120"/>
      </w:pPr>
      <w:bookmarkStart w:id="72" w:name="_Toc382552170"/>
      <w:bookmarkStart w:id="73" w:name="_Toc489434079"/>
      <w:bookmarkStart w:id="74" w:name="_Toc489619352"/>
      <w:bookmarkStart w:id="75" w:name="_Toc491088967"/>
      <w:r w:rsidRPr="00242717">
        <w:t>4.3 Релейная защита и автоматика</w:t>
      </w:r>
      <w:bookmarkEnd w:id="72"/>
      <w:bookmarkEnd w:id="73"/>
      <w:bookmarkEnd w:id="74"/>
      <w:bookmarkEnd w:id="75"/>
    </w:p>
    <w:p w:rsidR="009D195E" w:rsidRDefault="009D195E" w:rsidP="000A516A">
      <w:pPr>
        <w:spacing w:before="120" w:line="276" w:lineRule="auto"/>
        <w:ind w:firstLine="567"/>
        <w:jc w:val="both"/>
      </w:pPr>
      <w:r w:rsidRPr="006C00B5">
        <w:t>Защита от многофазных замыканий на всех лин</w:t>
      </w:r>
      <w:r>
        <w:t xml:space="preserve">иях </w:t>
      </w:r>
      <w:r w:rsidRPr="006C00B5">
        <w:t>10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с и для распределительных линий 0,7 с</w:t>
      </w:r>
      <w:r>
        <w:t>.</w:t>
      </w:r>
    </w:p>
    <w:p w:rsidR="009D195E" w:rsidRPr="00C1551F" w:rsidRDefault="009D195E" w:rsidP="000A516A">
      <w:pPr>
        <w:spacing w:line="276" w:lineRule="auto"/>
        <w:ind w:firstLine="567"/>
        <w:jc w:val="both"/>
      </w:pPr>
      <w:r>
        <w:t>В</w:t>
      </w:r>
      <w:r w:rsidRPr="00C1551F">
        <w:t xml:space="preserve"> перспективе рекомендуется перейти на токовые защиты, выполняемые с помощью микропроцессорной техники (на всех</w:t>
      </w:r>
      <w:r>
        <w:t xml:space="preserve"> новых РП релейная защита предусматрива</w:t>
      </w:r>
      <w:r w:rsidRPr="00C1551F">
        <w:t>ется микропроцессорной).</w:t>
      </w:r>
    </w:p>
    <w:p w:rsidR="009D195E" w:rsidRPr="006C00B5" w:rsidRDefault="009D195E" w:rsidP="000A516A">
      <w:pPr>
        <w:spacing w:line="276" w:lineRule="auto"/>
        <w:ind w:firstLine="567"/>
        <w:jc w:val="both"/>
      </w:pPr>
      <w:r w:rsidRPr="006C00B5">
        <w:t>Защита от однофазных замы</w:t>
      </w:r>
      <w:r>
        <w:t xml:space="preserve">каний на землю на всех линиях </w:t>
      </w:r>
      <w:r w:rsidRPr="006C00B5">
        <w:t>10 кВ вы</w:t>
      </w:r>
      <w:r>
        <w:t>полняется с действием на сигнал.</w:t>
      </w:r>
    </w:p>
    <w:p w:rsidR="009D195E" w:rsidRPr="006C00B5" w:rsidRDefault="009D195E" w:rsidP="000A516A">
      <w:pPr>
        <w:spacing w:line="276" w:lineRule="auto"/>
        <w:ind w:firstLine="567"/>
        <w:jc w:val="both"/>
      </w:pPr>
      <w:r w:rsidRPr="006C00B5"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9D195E" w:rsidRPr="006C00B5" w:rsidRDefault="009D195E" w:rsidP="000A516A">
      <w:pPr>
        <w:spacing w:line="276" w:lineRule="auto"/>
        <w:ind w:firstLine="567"/>
        <w:jc w:val="both"/>
      </w:pPr>
      <w:r w:rsidRPr="006C00B5">
        <w:t>Основным, наиболее распространенным видом автоматики в электрических сетях является автоматический ввод ре</w:t>
      </w:r>
      <w:r>
        <w:t xml:space="preserve">зерва (АВР). В питающих сетях </w:t>
      </w:r>
      <w:r w:rsidRPr="006C00B5">
        <w:t>10 кВ АВР выполняется в РУ на 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</w:t>
      </w:r>
      <w:r>
        <w:t xml:space="preserve">оздушных линиях, отходящих от </w:t>
      </w:r>
      <w:r w:rsidRPr="006C00B5">
        <w:t>П</w:t>
      </w:r>
      <w:r>
        <w:t>С</w:t>
      </w:r>
      <w:r w:rsidRPr="006C00B5">
        <w:t xml:space="preserve"> и РП, предусматривается автоматическое повторное включение (АПВ) однократного действия.</w:t>
      </w:r>
    </w:p>
    <w:p w:rsidR="009D195E" w:rsidRPr="00242717" w:rsidRDefault="009D195E" w:rsidP="000A516A"/>
    <w:p w:rsidR="009D195E" w:rsidRPr="00F6783C" w:rsidRDefault="009D195E" w:rsidP="000A516A">
      <w:pPr>
        <w:pStyle w:val="Heading2"/>
        <w:spacing w:before="120"/>
      </w:pPr>
      <w:bookmarkStart w:id="76" w:name="_Toc399486858"/>
      <w:bookmarkStart w:id="77" w:name="_Toc399520699"/>
      <w:bookmarkStart w:id="78" w:name="_Toc489434080"/>
      <w:bookmarkStart w:id="79" w:name="_Toc489619353"/>
      <w:bookmarkStart w:id="80" w:name="_Toc491088968"/>
      <w:r w:rsidRPr="00F6783C">
        <w:t>4.4 Режим нейтрали и ёмкостные токи</w:t>
      </w:r>
      <w:bookmarkEnd w:id="76"/>
      <w:bookmarkEnd w:id="77"/>
      <w:bookmarkEnd w:id="78"/>
      <w:bookmarkEnd w:id="79"/>
      <w:bookmarkEnd w:id="80"/>
    </w:p>
    <w:p w:rsidR="009D195E" w:rsidRPr="00F6783C" w:rsidRDefault="009D195E" w:rsidP="000A516A">
      <w:pPr>
        <w:spacing w:before="120" w:line="276" w:lineRule="auto"/>
        <w:ind w:firstLine="567"/>
        <w:jc w:val="both"/>
      </w:pPr>
      <w:r w:rsidRPr="00F6783C">
        <w:t xml:space="preserve">Электрические сети 10 кВ не имеют глухого заземления нейтрали и относятся к сетям с малыми токами замыкания на землю. </w:t>
      </w:r>
    </w:p>
    <w:p w:rsidR="009D195E" w:rsidRPr="00F6783C" w:rsidRDefault="009D195E" w:rsidP="000A516A">
      <w:pPr>
        <w:spacing w:line="276" w:lineRule="auto"/>
        <w:ind w:firstLine="567"/>
        <w:jc w:val="both"/>
      </w:pPr>
      <w:r w:rsidRPr="00F6783C">
        <w:t>Для сети 10 кВ с кабелями с пропитанной маслом бумажной изоляцией допускается длительное существование режима ОЗЗ (без отключения поврежденного фидера).</w:t>
      </w:r>
    </w:p>
    <w:p w:rsidR="009D195E" w:rsidRPr="00F6783C" w:rsidRDefault="009D195E" w:rsidP="000A516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 w:rsidRPr="00F6783C"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9D195E" w:rsidRPr="00F6783C" w:rsidRDefault="009D195E" w:rsidP="000A516A">
      <w:pPr>
        <w:spacing w:line="276" w:lineRule="auto"/>
        <w:ind w:firstLine="567"/>
        <w:jc w:val="both"/>
      </w:pPr>
      <w:r w:rsidRPr="00F6783C">
        <w:t>Согласно п. 2.8.13 ПТЭ электроустановок потребителей, компенсация ёмкостного тока ОЗЗ вводится при превышении значений этого тока для сети 10 кВ – более 10 А (при наличии в сетях ВЛ на железобетонных и металлических опорах).</w:t>
      </w:r>
    </w:p>
    <w:p w:rsidR="009D195E" w:rsidRPr="00F6783C" w:rsidRDefault="009D195E" w:rsidP="000A516A">
      <w:pPr>
        <w:spacing w:line="276" w:lineRule="auto"/>
        <w:ind w:firstLine="567"/>
        <w:jc w:val="both"/>
      </w:pPr>
      <w:r w:rsidRPr="00F6783C">
        <w:t>Оценка необходимости компенсации токов замыкания на землю в сетях 10 кВ выполнена на основании расчётных значений ёмкостных токов однофазного замыкания на землю (ОЗЗ) на уровне 2027г.</w:t>
      </w:r>
    </w:p>
    <w:p w:rsidR="009D195E" w:rsidRPr="00F6783C" w:rsidRDefault="009D195E" w:rsidP="000A516A">
      <w:pPr>
        <w:spacing w:line="276" w:lineRule="auto"/>
        <w:ind w:firstLine="567"/>
        <w:jc w:val="both"/>
      </w:pPr>
      <w:r w:rsidRPr="00F6783C">
        <w:t>В таблице 4.4 приводятся расчётные значения токов замыкания на землю для ПС на 2027 г. Протяжённость сетей 10 кВ принята в соответствии с запроектированной схемой.</w:t>
      </w:r>
    </w:p>
    <w:p w:rsidR="009D195E" w:rsidRPr="00F6783C" w:rsidRDefault="009D195E" w:rsidP="000A516A">
      <w:pPr>
        <w:spacing w:line="360" w:lineRule="auto"/>
        <w:jc w:val="right"/>
      </w:pPr>
      <w:r w:rsidRPr="00F6783C">
        <w:t>Таблица 4.4</w:t>
      </w:r>
    </w:p>
    <w:p w:rsidR="009D195E" w:rsidRPr="00F6783C" w:rsidRDefault="009D195E" w:rsidP="000A516A">
      <w:pPr>
        <w:spacing w:line="360" w:lineRule="auto"/>
        <w:jc w:val="center"/>
      </w:pPr>
      <w:r w:rsidRPr="00F6783C">
        <w:t xml:space="preserve">Токи замыкания на землю на </w:t>
      </w:r>
      <w:r>
        <w:t xml:space="preserve">расчётный срок </w:t>
      </w:r>
      <w:r w:rsidRPr="00F6783C">
        <w:t>2027</w:t>
      </w:r>
      <w:r>
        <w:t xml:space="preserve"> г.</w:t>
      </w:r>
    </w:p>
    <w:tbl>
      <w:tblPr>
        <w:tblW w:w="4917" w:type="pct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032"/>
        <w:gridCol w:w="672"/>
        <w:gridCol w:w="868"/>
        <w:gridCol w:w="1274"/>
        <w:gridCol w:w="1203"/>
        <w:gridCol w:w="1526"/>
        <w:gridCol w:w="1330"/>
        <w:gridCol w:w="1344"/>
      </w:tblGrid>
      <w:tr w:rsidR="009D195E" w:rsidRPr="00D738EF" w:rsidTr="006B3D1F">
        <w:trPr>
          <w:trHeight w:val="284"/>
          <w:tblHeader/>
        </w:trPr>
        <w:tc>
          <w:tcPr>
            <w:tcW w:w="2032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Название ПС</w:t>
            </w:r>
          </w:p>
        </w:tc>
        <w:tc>
          <w:tcPr>
            <w:tcW w:w="672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№ СШ</w:t>
            </w:r>
          </w:p>
        </w:tc>
        <w:tc>
          <w:tcPr>
            <w:tcW w:w="868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  <w:rPr>
                <w:i/>
                <w:iCs/>
              </w:rPr>
            </w:pPr>
            <w:r w:rsidRPr="00D738EF">
              <w:rPr>
                <w:i/>
                <w:iCs/>
              </w:rPr>
              <w:t>U</w:t>
            </w:r>
            <w:r w:rsidRPr="00D738EF">
              <w:rPr>
                <w:vertAlign w:val="subscript"/>
              </w:rPr>
              <w:t>ном</w:t>
            </w:r>
            <w:r w:rsidRPr="00D738EF">
              <w:t xml:space="preserve"> кВ</w:t>
            </w:r>
          </w:p>
        </w:tc>
        <w:tc>
          <w:tcPr>
            <w:tcW w:w="2477" w:type="dxa"/>
            <w:gridSpan w:val="2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Суммарная протя-жённость линий</w:t>
            </w:r>
          </w:p>
          <w:p w:rsidR="009D195E" w:rsidRPr="00D738EF" w:rsidRDefault="009D195E" w:rsidP="006B3D1F">
            <w:pPr>
              <w:jc w:val="center"/>
            </w:pPr>
            <w:r>
              <w:t xml:space="preserve"> </w:t>
            </w:r>
            <w:r w:rsidRPr="00D738EF">
              <w:t>10 кВ, км</w:t>
            </w:r>
          </w:p>
        </w:tc>
        <w:tc>
          <w:tcPr>
            <w:tcW w:w="1526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rPr>
                <w:iCs/>
              </w:rPr>
              <w:t>Ёмкостный ток ОЗЗ секции шин</w:t>
            </w:r>
            <w:r w:rsidRPr="00D738EF">
              <w:t>,</w:t>
            </w:r>
          </w:p>
          <w:p w:rsidR="009D195E" w:rsidRPr="00D738EF" w:rsidRDefault="009D195E" w:rsidP="006B3D1F">
            <w:pPr>
              <w:jc w:val="center"/>
              <w:rPr>
                <w:iCs/>
              </w:rPr>
            </w:pPr>
            <w:r w:rsidRPr="00D738EF">
              <w:t xml:space="preserve"> А</w:t>
            </w:r>
          </w:p>
        </w:tc>
        <w:tc>
          <w:tcPr>
            <w:tcW w:w="1330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Тип ДГР</w:t>
            </w:r>
          </w:p>
        </w:tc>
        <w:tc>
          <w:tcPr>
            <w:tcW w:w="1344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Тип ФМЗО</w:t>
            </w:r>
          </w:p>
        </w:tc>
      </w:tr>
      <w:tr w:rsidR="009D195E" w:rsidRPr="00D738EF" w:rsidTr="006B3D1F">
        <w:trPr>
          <w:trHeight w:val="284"/>
          <w:tblHeader/>
        </w:trPr>
        <w:tc>
          <w:tcPr>
            <w:tcW w:w="2032" w:type="dxa"/>
            <w:vMerge/>
            <w:vAlign w:val="center"/>
          </w:tcPr>
          <w:p w:rsidR="009D195E" w:rsidRPr="00D738EF" w:rsidRDefault="009D195E" w:rsidP="006B3D1F">
            <w:pPr>
              <w:jc w:val="center"/>
            </w:pPr>
          </w:p>
        </w:tc>
        <w:tc>
          <w:tcPr>
            <w:tcW w:w="672" w:type="dxa"/>
            <w:vMerge/>
            <w:vAlign w:val="center"/>
          </w:tcPr>
          <w:p w:rsidR="009D195E" w:rsidRPr="00D738EF" w:rsidRDefault="009D195E" w:rsidP="006B3D1F">
            <w:pPr>
              <w:jc w:val="center"/>
            </w:pPr>
          </w:p>
        </w:tc>
        <w:tc>
          <w:tcPr>
            <w:tcW w:w="868" w:type="dxa"/>
            <w:vMerge/>
            <w:vAlign w:val="center"/>
          </w:tcPr>
          <w:p w:rsidR="009D195E" w:rsidRPr="00D738EF" w:rsidRDefault="009D195E" w:rsidP="006B3D1F">
            <w:pPr>
              <w:jc w:val="center"/>
              <w:rPr>
                <w:i/>
                <w:iCs/>
              </w:rPr>
            </w:pPr>
          </w:p>
        </w:tc>
        <w:tc>
          <w:tcPr>
            <w:tcW w:w="1274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кабель-</w:t>
            </w:r>
          </w:p>
          <w:p w:rsidR="009D195E" w:rsidRPr="00D738EF" w:rsidRDefault="009D195E" w:rsidP="006B3D1F">
            <w:pPr>
              <w:jc w:val="center"/>
            </w:pPr>
            <w:r w:rsidRPr="00D738EF">
              <w:t>ных</w:t>
            </w:r>
          </w:p>
        </w:tc>
        <w:tc>
          <w:tcPr>
            <w:tcW w:w="1203" w:type="dxa"/>
            <w:vAlign w:val="center"/>
          </w:tcPr>
          <w:p w:rsidR="009D195E" w:rsidRPr="00D738EF" w:rsidRDefault="009D195E" w:rsidP="006B3D1F">
            <w:pPr>
              <w:jc w:val="center"/>
              <w:rPr>
                <w:iCs/>
              </w:rPr>
            </w:pPr>
            <w:r w:rsidRPr="00D738EF">
              <w:rPr>
                <w:iCs/>
              </w:rPr>
              <w:t>воздуш-ных</w:t>
            </w:r>
          </w:p>
        </w:tc>
        <w:tc>
          <w:tcPr>
            <w:tcW w:w="1526" w:type="dxa"/>
            <w:vMerge/>
            <w:vAlign w:val="center"/>
          </w:tcPr>
          <w:p w:rsidR="009D195E" w:rsidRPr="00D738EF" w:rsidRDefault="009D195E" w:rsidP="006B3D1F">
            <w:pPr>
              <w:jc w:val="center"/>
              <w:rPr>
                <w:iCs/>
              </w:rPr>
            </w:pPr>
          </w:p>
        </w:tc>
        <w:tc>
          <w:tcPr>
            <w:tcW w:w="1330" w:type="dxa"/>
            <w:vMerge/>
            <w:vAlign w:val="center"/>
          </w:tcPr>
          <w:p w:rsidR="009D195E" w:rsidRPr="00D738EF" w:rsidRDefault="009D195E" w:rsidP="006B3D1F">
            <w:pPr>
              <w:jc w:val="center"/>
            </w:pPr>
          </w:p>
        </w:tc>
        <w:tc>
          <w:tcPr>
            <w:tcW w:w="1344" w:type="dxa"/>
            <w:vMerge/>
            <w:vAlign w:val="center"/>
          </w:tcPr>
          <w:p w:rsidR="009D195E" w:rsidRPr="00D738EF" w:rsidRDefault="009D195E" w:rsidP="006B3D1F">
            <w:pPr>
              <w:jc w:val="center"/>
            </w:pPr>
          </w:p>
        </w:tc>
      </w:tr>
      <w:tr w:rsidR="009D195E" w:rsidRPr="00D738EF" w:rsidTr="006B3D1F">
        <w:trPr>
          <w:trHeight w:val="284"/>
          <w:tblHeader/>
        </w:trPr>
        <w:tc>
          <w:tcPr>
            <w:tcW w:w="2032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1</w:t>
            </w:r>
          </w:p>
        </w:tc>
        <w:tc>
          <w:tcPr>
            <w:tcW w:w="672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2</w:t>
            </w:r>
          </w:p>
        </w:tc>
        <w:tc>
          <w:tcPr>
            <w:tcW w:w="868" w:type="dxa"/>
            <w:vAlign w:val="center"/>
          </w:tcPr>
          <w:p w:rsidR="009D195E" w:rsidRPr="00D738EF" w:rsidRDefault="009D195E" w:rsidP="006B3D1F">
            <w:pPr>
              <w:jc w:val="center"/>
              <w:rPr>
                <w:iCs/>
              </w:rPr>
            </w:pPr>
            <w:r w:rsidRPr="00D738EF">
              <w:rPr>
                <w:iCs/>
              </w:rPr>
              <w:t>3</w:t>
            </w:r>
          </w:p>
        </w:tc>
        <w:tc>
          <w:tcPr>
            <w:tcW w:w="1274" w:type="dxa"/>
            <w:vAlign w:val="center"/>
          </w:tcPr>
          <w:p w:rsidR="009D195E" w:rsidRPr="00D738EF" w:rsidRDefault="009D195E" w:rsidP="006B3D1F">
            <w:pPr>
              <w:jc w:val="center"/>
              <w:rPr>
                <w:iCs/>
              </w:rPr>
            </w:pPr>
            <w:r w:rsidRPr="00D738EF">
              <w:rPr>
                <w:iCs/>
              </w:rPr>
              <w:t>4</w:t>
            </w:r>
          </w:p>
        </w:tc>
        <w:tc>
          <w:tcPr>
            <w:tcW w:w="1203" w:type="dxa"/>
          </w:tcPr>
          <w:p w:rsidR="009D195E" w:rsidRPr="00D738EF" w:rsidRDefault="009D195E" w:rsidP="006B3D1F">
            <w:pPr>
              <w:jc w:val="center"/>
            </w:pPr>
            <w:r w:rsidRPr="00D738EF">
              <w:t>5</w:t>
            </w:r>
          </w:p>
        </w:tc>
        <w:tc>
          <w:tcPr>
            <w:tcW w:w="1526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6</w:t>
            </w:r>
          </w:p>
        </w:tc>
        <w:tc>
          <w:tcPr>
            <w:tcW w:w="1330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7</w:t>
            </w:r>
          </w:p>
        </w:tc>
        <w:tc>
          <w:tcPr>
            <w:tcW w:w="1344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8</w:t>
            </w:r>
          </w:p>
        </w:tc>
      </w:tr>
      <w:tr w:rsidR="009D195E" w:rsidRPr="00D738EF" w:rsidTr="006B3D1F">
        <w:trPr>
          <w:trHeight w:val="359"/>
        </w:trPr>
        <w:tc>
          <w:tcPr>
            <w:tcW w:w="2032" w:type="dxa"/>
            <w:vMerge w:val="restart"/>
            <w:vAlign w:val="center"/>
          </w:tcPr>
          <w:p w:rsidR="009D195E" w:rsidRPr="00D738EF" w:rsidRDefault="009D195E" w:rsidP="004F47BA">
            <w:pPr>
              <w:jc w:val="center"/>
            </w:pPr>
            <w:r w:rsidRPr="00D738EF">
              <w:t>«</w:t>
            </w:r>
            <w:r>
              <w:t>Амня</w:t>
            </w:r>
            <w:r w:rsidRPr="00D738EF">
              <w:t>»</w:t>
            </w:r>
          </w:p>
        </w:tc>
        <w:tc>
          <w:tcPr>
            <w:tcW w:w="672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1</w:t>
            </w:r>
          </w:p>
        </w:tc>
        <w:tc>
          <w:tcPr>
            <w:tcW w:w="868" w:type="dxa"/>
            <w:vMerge w:val="restart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10</w:t>
            </w:r>
          </w:p>
        </w:tc>
        <w:tc>
          <w:tcPr>
            <w:tcW w:w="1274" w:type="dxa"/>
            <w:vAlign w:val="center"/>
          </w:tcPr>
          <w:p w:rsidR="009D195E" w:rsidRPr="00D738EF" w:rsidRDefault="009D195E" w:rsidP="006B3D1F">
            <w:pPr>
              <w:jc w:val="center"/>
            </w:pPr>
            <w:r>
              <w:t>-</w:t>
            </w:r>
          </w:p>
        </w:tc>
        <w:tc>
          <w:tcPr>
            <w:tcW w:w="1203" w:type="dxa"/>
            <w:vAlign w:val="center"/>
          </w:tcPr>
          <w:p w:rsidR="009D195E" w:rsidRPr="00D738EF" w:rsidRDefault="009D195E" w:rsidP="006B3D1F">
            <w:pPr>
              <w:jc w:val="center"/>
            </w:pPr>
            <w:r>
              <w:t>4,57</w:t>
            </w:r>
          </w:p>
        </w:tc>
        <w:tc>
          <w:tcPr>
            <w:tcW w:w="1526" w:type="dxa"/>
            <w:vAlign w:val="center"/>
          </w:tcPr>
          <w:p w:rsidR="009D195E" w:rsidRPr="00D738EF" w:rsidRDefault="009D195E" w:rsidP="006B3D1F">
            <w:pPr>
              <w:jc w:val="center"/>
            </w:pPr>
            <w:r>
              <w:t>0,1</w:t>
            </w:r>
          </w:p>
        </w:tc>
        <w:tc>
          <w:tcPr>
            <w:tcW w:w="1330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592E6E">
              <w:t>-</w:t>
            </w:r>
          </w:p>
        </w:tc>
        <w:tc>
          <w:tcPr>
            <w:tcW w:w="1344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592E6E">
              <w:t>-</w:t>
            </w:r>
          </w:p>
        </w:tc>
      </w:tr>
      <w:tr w:rsidR="009D195E" w:rsidRPr="00D738EF" w:rsidTr="006B3D1F">
        <w:trPr>
          <w:trHeight w:val="373"/>
        </w:trPr>
        <w:tc>
          <w:tcPr>
            <w:tcW w:w="2032" w:type="dxa"/>
            <w:vMerge/>
            <w:vAlign w:val="center"/>
          </w:tcPr>
          <w:p w:rsidR="009D195E" w:rsidRPr="00D738EF" w:rsidRDefault="009D195E" w:rsidP="006B3D1F">
            <w:pPr>
              <w:jc w:val="center"/>
              <w:rPr>
                <w:color w:val="FF0000"/>
              </w:rPr>
            </w:pPr>
          </w:p>
        </w:tc>
        <w:tc>
          <w:tcPr>
            <w:tcW w:w="672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D738EF">
              <w:t>2</w:t>
            </w:r>
          </w:p>
        </w:tc>
        <w:tc>
          <w:tcPr>
            <w:tcW w:w="868" w:type="dxa"/>
            <w:vMerge/>
            <w:vAlign w:val="center"/>
          </w:tcPr>
          <w:p w:rsidR="009D195E" w:rsidRPr="00D738EF" w:rsidRDefault="009D195E" w:rsidP="006B3D1F">
            <w:pPr>
              <w:jc w:val="center"/>
              <w:rPr>
                <w:color w:val="FF0000"/>
              </w:rPr>
            </w:pPr>
          </w:p>
        </w:tc>
        <w:tc>
          <w:tcPr>
            <w:tcW w:w="1274" w:type="dxa"/>
            <w:vAlign w:val="center"/>
          </w:tcPr>
          <w:p w:rsidR="009D195E" w:rsidRPr="00D738EF" w:rsidRDefault="009D195E" w:rsidP="004F47BA">
            <w:pPr>
              <w:jc w:val="center"/>
            </w:pPr>
            <w:r>
              <w:t>-</w:t>
            </w:r>
          </w:p>
        </w:tc>
        <w:tc>
          <w:tcPr>
            <w:tcW w:w="1203" w:type="dxa"/>
            <w:vAlign w:val="center"/>
          </w:tcPr>
          <w:p w:rsidR="009D195E" w:rsidRPr="00D738EF" w:rsidRDefault="009D195E" w:rsidP="006B3D1F">
            <w:pPr>
              <w:jc w:val="center"/>
            </w:pPr>
            <w:r>
              <w:t>0,8</w:t>
            </w:r>
          </w:p>
        </w:tc>
        <w:tc>
          <w:tcPr>
            <w:tcW w:w="1526" w:type="dxa"/>
            <w:vAlign w:val="center"/>
          </w:tcPr>
          <w:p w:rsidR="009D195E" w:rsidRPr="00D738EF" w:rsidRDefault="009D195E" w:rsidP="006B3D1F">
            <w:pPr>
              <w:jc w:val="center"/>
            </w:pPr>
            <w:r>
              <w:t>0,1</w:t>
            </w:r>
          </w:p>
        </w:tc>
        <w:tc>
          <w:tcPr>
            <w:tcW w:w="1330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592E6E">
              <w:t>-</w:t>
            </w:r>
          </w:p>
        </w:tc>
        <w:tc>
          <w:tcPr>
            <w:tcW w:w="1344" w:type="dxa"/>
            <w:vAlign w:val="center"/>
          </w:tcPr>
          <w:p w:rsidR="009D195E" w:rsidRPr="00D738EF" w:rsidRDefault="009D195E" w:rsidP="006B3D1F">
            <w:pPr>
              <w:jc w:val="center"/>
            </w:pPr>
            <w:r w:rsidRPr="00592E6E">
              <w:t>-</w:t>
            </w:r>
          </w:p>
        </w:tc>
      </w:tr>
    </w:tbl>
    <w:p w:rsidR="009D195E" w:rsidRPr="00F6783C" w:rsidRDefault="009D195E" w:rsidP="000A516A">
      <w:pPr>
        <w:spacing w:line="360" w:lineRule="auto"/>
      </w:pPr>
    </w:p>
    <w:p w:rsidR="009D195E" w:rsidRPr="004B4EFB" w:rsidRDefault="009D195E" w:rsidP="000A516A">
      <w:pPr>
        <w:tabs>
          <w:tab w:val="left" w:pos="-1701"/>
        </w:tabs>
        <w:spacing w:line="276" w:lineRule="auto"/>
        <w:ind w:firstLine="567"/>
        <w:jc w:val="both"/>
      </w:pPr>
      <w:r w:rsidRPr="00F6783C">
        <w:t>Каждая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9D195E" w:rsidRPr="00756D00" w:rsidRDefault="009D195E" w:rsidP="000A516A">
      <w:pPr>
        <w:jc w:val="both"/>
      </w:pPr>
      <w:r w:rsidRPr="00756D00">
        <w:tab/>
      </w:r>
    </w:p>
    <w:p w:rsidR="009D195E" w:rsidRDefault="009D195E" w:rsidP="000A516A">
      <w:pPr>
        <w:pStyle w:val="Heading2"/>
      </w:pPr>
      <w:bookmarkStart w:id="81" w:name="_Toc399486859"/>
      <w:bookmarkStart w:id="82" w:name="_Toc399520700"/>
      <w:bookmarkStart w:id="83" w:name="_Toc489434081"/>
      <w:bookmarkStart w:id="84" w:name="_Toc489619354"/>
      <w:bookmarkStart w:id="85" w:name="_Toc491088969"/>
      <w:r>
        <w:t>4.5 Компенсация реактивной мощности</w:t>
      </w:r>
      <w:bookmarkEnd w:id="81"/>
      <w:bookmarkEnd w:id="82"/>
      <w:bookmarkEnd w:id="83"/>
      <w:bookmarkEnd w:id="84"/>
      <w:bookmarkEnd w:id="85"/>
    </w:p>
    <w:p w:rsidR="009D195E" w:rsidRPr="00756D00" w:rsidRDefault="009D195E" w:rsidP="000A516A">
      <w:pPr>
        <w:jc w:val="both"/>
        <w:rPr>
          <w:b/>
        </w:rPr>
      </w:pPr>
    </w:p>
    <w:p w:rsidR="009D195E" w:rsidRPr="00756D00" w:rsidRDefault="009D195E" w:rsidP="000A516A">
      <w:pPr>
        <w:spacing w:line="276" w:lineRule="auto"/>
        <w:ind w:firstLine="567"/>
        <w:jc w:val="both"/>
      </w:pPr>
      <w:r w:rsidRPr="00756D00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9D195E" w:rsidRPr="00756D00" w:rsidRDefault="009D195E" w:rsidP="000A516A">
      <w:pPr>
        <w:spacing w:line="276" w:lineRule="auto"/>
        <w:ind w:firstLine="567"/>
        <w:jc w:val="both"/>
      </w:pPr>
      <w:r w:rsidRPr="00756D00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9D195E" w:rsidRPr="00756D00" w:rsidRDefault="009D195E" w:rsidP="000A516A">
      <w:pPr>
        <w:spacing w:line="276" w:lineRule="auto"/>
        <w:ind w:firstLine="567"/>
        <w:jc w:val="both"/>
      </w:pPr>
      <w:r w:rsidRPr="00756D00">
        <w:t xml:space="preserve">В жилых домах и общественных зданиях компенсация реактивной мощности не предусматривается. </w:t>
      </w:r>
    </w:p>
    <w:p w:rsidR="009D195E" w:rsidRPr="00756D00" w:rsidRDefault="009D195E" w:rsidP="000A516A">
      <w:pPr>
        <w:spacing w:line="276" w:lineRule="auto"/>
        <w:ind w:firstLine="567"/>
        <w:jc w:val="both"/>
      </w:pPr>
      <w:r w:rsidRPr="00756D00"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9D195E" w:rsidRPr="00756D00" w:rsidRDefault="009D195E" w:rsidP="000A516A">
      <w:pPr>
        <w:spacing w:line="276" w:lineRule="auto"/>
        <w:ind w:firstLine="567"/>
        <w:jc w:val="both"/>
      </w:pPr>
      <w:r w:rsidRPr="00756D00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9D195E" w:rsidRDefault="009D195E" w:rsidP="000A516A">
      <w:pPr>
        <w:spacing w:line="276" w:lineRule="auto"/>
        <w:ind w:firstLine="567"/>
        <w:jc w:val="both"/>
      </w:pPr>
      <w:r w:rsidRPr="003F0726">
        <w:t xml:space="preserve">Предельное значение коэффициента реактивной мощности на шинах 6-35 кВ, в соответствии с Приказом Минпромэнерго № 49 от 22.02.2007 г., составляет 0,4. </w:t>
      </w:r>
    </w:p>
    <w:p w:rsidR="009D195E" w:rsidRPr="001E78F5" w:rsidRDefault="009D195E" w:rsidP="000A516A">
      <w:pPr>
        <w:spacing w:line="276" w:lineRule="auto"/>
        <w:ind w:firstLine="567"/>
        <w:jc w:val="both"/>
      </w:pPr>
      <w:r w:rsidRPr="001E78F5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9D195E" w:rsidRDefault="009D195E" w:rsidP="000A516A">
      <w:pPr>
        <w:spacing w:line="276" w:lineRule="auto"/>
        <w:ind w:firstLine="567"/>
        <w:jc w:val="both"/>
      </w:pPr>
      <w:r w:rsidRPr="00756D00"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9D195E" w:rsidRDefault="009D195E" w:rsidP="00B45AB3">
      <w:pPr>
        <w:spacing w:line="360" w:lineRule="auto"/>
        <w:jc w:val="both"/>
        <w:rPr>
          <w:color w:val="000000"/>
        </w:rPr>
      </w:pPr>
    </w:p>
    <w:p w:rsidR="009D195E" w:rsidRDefault="009D195E" w:rsidP="00B45AB3">
      <w:pPr>
        <w:spacing w:line="360" w:lineRule="auto"/>
        <w:jc w:val="both"/>
        <w:rPr>
          <w:color w:val="000000"/>
        </w:rPr>
        <w:sectPr w:rsidR="009D195E" w:rsidSect="00405D0D">
          <w:footerReference w:type="default" r:id="rId36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561B00" w:rsidRDefault="009D195E" w:rsidP="00B45AB3">
      <w:pPr>
        <w:pStyle w:val="Heading1"/>
        <w:jc w:val="both"/>
        <w:rPr>
          <w:sz w:val="24"/>
          <w:szCs w:val="24"/>
        </w:rPr>
      </w:pPr>
      <w:bookmarkStart w:id="86" w:name="_Toc248852900"/>
      <w:bookmarkStart w:id="87" w:name="_Toc248906566"/>
      <w:bookmarkStart w:id="88" w:name="_Toc248906700"/>
      <w:bookmarkStart w:id="89" w:name="_Toc273023532"/>
      <w:bookmarkStart w:id="90" w:name="_Toc385343636"/>
      <w:bookmarkStart w:id="91" w:name="_Toc491088970"/>
      <w:r>
        <w:rPr>
          <w:sz w:val="24"/>
          <w:szCs w:val="24"/>
        </w:rPr>
        <w:t>5</w:t>
      </w:r>
      <w:r w:rsidRPr="00561B00">
        <w:rPr>
          <w:sz w:val="24"/>
          <w:szCs w:val="24"/>
        </w:rPr>
        <w:t xml:space="preserve">  О</w:t>
      </w:r>
      <w:r>
        <w:rPr>
          <w:sz w:val="24"/>
          <w:szCs w:val="24"/>
        </w:rPr>
        <w:t xml:space="preserve">ценка капитальных вложений </w:t>
      </w:r>
      <w:bookmarkEnd w:id="86"/>
      <w:bookmarkEnd w:id="87"/>
      <w:bookmarkEnd w:id="88"/>
      <w:bookmarkEnd w:id="89"/>
      <w:bookmarkEnd w:id="90"/>
      <w:r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91"/>
    </w:p>
    <w:p w:rsidR="009D195E" w:rsidRPr="00561B00" w:rsidRDefault="009D195E" w:rsidP="00B45AB3">
      <w:pPr>
        <w:spacing w:line="360" w:lineRule="auto"/>
        <w:jc w:val="both"/>
      </w:pPr>
    </w:p>
    <w:p w:rsidR="009D195E" w:rsidRPr="00736E7F" w:rsidRDefault="009D195E" w:rsidP="004F47BA">
      <w:pPr>
        <w:pStyle w:val="BodyText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E7F">
        <w:rPr>
          <w:rFonts w:ascii="Times New Roman" w:hAnsi="Times New Roman"/>
          <w:sz w:val="24"/>
          <w:szCs w:val="24"/>
        </w:rPr>
        <w:t xml:space="preserve">Объёмы работ по сетям 10 кВ и капвложения определены на основании принятых  настоящей «Схемой…» проектных решений. </w:t>
      </w:r>
    </w:p>
    <w:p w:rsidR="009D195E" w:rsidRDefault="009D195E" w:rsidP="004F47BA">
      <w:pPr>
        <w:pStyle w:val="BodyText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3F15">
        <w:rPr>
          <w:rFonts w:ascii="Times New Roman" w:hAnsi="Times New Roman"/>
          <w:sz w:val="24"/>
          <w:szCs w:val="24"/>
        </w:rPr>
        <w:t xml:space="preserve">Стоимостные показатели элементов электрических сетей определены в </w:t>
      </w:r>
      <w:r>
        <w:rPr>
          <w:rFonts w:ascii="Times New Roman" w:hAnsi="Times New Roman"/>
          <w:sz w:val="24"/>
          <w:szCs w:val="24"/>
        </w:rPr>
        <w:t>ценах на 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кв. 2016 г</w:t>
      </w:r>
      <w:r w:rsidRPr="007D3F15">
        <w:rPr>
          <w:rFonts w:ascii="Times New Roman" w:hAnsi="Times New Roman"/>
          <w:sz w:val="24"/>
          <w:szCs w:val="24"/>
        </w:rPr>
        <w:t>, без учёта НДС</w:t>
      </w:r>
      <w:r w:rsidRPr="00043B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на год планируемой реализации мероприятий</w:t>
      </w:r>
      <w:r w:rsidRPr="007D3F15">
        <w:rPr>
          <w:rFonts w:ascii="Times New Roman" w:hAnsi="Times New Roman"/>
          <w:sz w:val="24"/>
          <w:szCs w:val="24"/>
        </w:rPr>
        <w:t>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 для нужд ОАО «Холдинг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9D195E" w:rsidRDefault="009D195E" w:rsidP="004F47BA">
      <w:pPr>
        <w:pStyle w:val="BodyText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1B00">
        <w:rPr>
          <w:rFonts w:ascii="Times New Roman" w:hAnsi="Times New Roman"/>
          <w:sz w:val="24"/>
          <w:szCs w:val="24"/>
        </w:rPr>
        <w:t xml:space="preserve">Объёмы работ и капвложения </w:t>
      </w:r>
      <w:r>
        <w:rPr>
          <w:rFonts w:ascii="Times New Roman" w:hAnsi="Times New Roman"/>
          <w:sz w:val="24"/>
          <w:szCs w:val="24"/>
        </w:rPr>
        <w:t xml:space="preserve">в новое строительство, реконструкцию и модернизацию объектов систем электроснабжения по сетям  </w:t>
      </w:r>
      <w:r w:rsidRPr="00561B00">
        <w:rPr>
          <w:rFonts w:ascii="Times New Roman" w:hAnsi="Times New Roman"/>
          <w:sz w:val="24"/>
          <w:szCs w:val="24"/>
        </w:rPr>
        <w:t xml:space="preserve">10 кВ сведены в таблицу </w:t>
      </w:r>
      <w:r>
        <w:rPr>
          <w:rFonts w:ascii="Times New Roman" w:hAnsi="Times New Roman"/>
          <w:sz w:val="24"/>
          <w:szCs w:val="24"/>
        </w:rPr>
        <w:t>5</w:t>
      </w:r>
      <w:r w:rsidRPr="00561B00">
        <w:rPr>
          <w:rFonts w:ascii="Times New Roman" w:hAnsi="Times New Roman"/>
          <w:sz w:val="24"/>
          <w:szCs w:val="24"/>
        </w:rPr>
        <w:t>.1.</w:t>
      </w:r>
    </w:p>
    <w:p w:rsidR="009D195E" w:rsidRPr="00387CC2" w:rsidRDefault="009D195E" w:rsidP="00BA084D">
      <w:pPr>
        <w:spacing w:line="276" w:lineRule="auto"/>
        <w:jc w:val="right"/>
      </w:pPr>
      <w:r w:rsidRPr="00387CC2">
        <w:t xml:space="preserve">Таблица </w:t>
      </w:r>
      <w:r>
        <w:t>5</w:t>
      </w:r>
      <w:r w:rsidRPr="00387CC2">
        <w:t>.1</w:t>
      </w:r>
    </w:p>
    <w:p w:rsidR="009D195E" w:rsidRDefault="009D195E" w:rsidP="004F47BA">
      <w:pPr>
        <w:spacing w:line="276" w:lineRule="auto"/>
        <w:jc w:val="center"/>
      </w:pPr>
      <w:r w:rsidRPr="00561B00">
        <w:t xml:space="preserve">Объёмы работ и капвложения </w:t>
      </w:r>
      <w:r>
        <w:t xml:space="preserve">в новое строительство объектов систем электроснабжения </w:t>
      </w:r>
    </w:p>
    <w:tbl>
      <w:tblPr>
        <w:tblW w:w="105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6"/>
        <w:gridCol w:w="5291"/>
        <w:gridCol w:w="674"/>
        <w:gridCol w:w="1266"/>
        <w:gridCol w:w="2312"/>
        <w:gridCol w:w="283"/>
      </w:tblGrid>
      <w:tr w:rsidR="009D195E" w:rsidRPr="00A16460" w:rsidTr="00B12801">
        <w:trPr>
          <w:cantSplit/>
          <w:trHeight w:val="170"/>
          <w:tblHeader/>
        </w:trPr>
        <w:tc>
          <w:tcPr>
            <w:tcW w:w="676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№№ п.п.</w:t>
            </w:r>
          </w:p>
        </w:tc>
        <w:tc>
          <w:tcPr>
            <w:tcW w:w="5291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Наименование</w:t>
            </w:r>
          </w:p>
        </w:tc>
        <w:tc>
          <w:tcPr>
            <w:tcW w:w="674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Ед. изм.</w:t>
            </w:r>
          </w:p>
        </w:tc>
        <w:tc>
          <w:tcPr>
            <w:tcW w:w="1266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Коли-чество</w:t>
            </w:r>
          </w:p>
        </w:tc>
        <w:tc>
          <w:tcPr>
            <w:tcW w:w="2312" w:type="dxa"/>
            <w:vAlign w:val="center"/>
          </w:tcPr>
          <w:p w:rsidR="009D195E" w:rsidRPr="00B62C10" w:rsidRDefault="009D195E" w:rsidP="00B12801">
            <w:pPr>
              <w:jc w:val="center"/>
            </w:pPr>
            <w:r w:rsidRPr="00B62C10">
              <w:t>Стоимость</w:t>
            </w:r>
          </w:p>
          <w:p w:rsidR="009D195E" w:rsidRPr="00B62C10" w:rsidRDefault="009D195E" w:rsidP="00B12801">
            <w:pPr>
              <w:jc w:val="center"/>
            </w:pPr>
            <w:r w:rsidRPr="00B62C10">
              <w:t xml:space="preserve"> в ценах</w:t>
            </w:r>
          </w:p>
          <w:p w:rsidR="009D195E" w:rsidRPr="00B62C10" w:rsidRDefault="009D195E" w:rsidP="00B12801">
            <w:pPr>
              <w:jc w:val="center"/>
            </w:pPr>
            <w:r>
              <w:t>на год планируемой реализации мероприятий</w:t>
            </w:r>
            <w:r w:rsidRPr="00B62C10">
              <w:t>.</w:t>
            </w:r>
          </w:p>
          <w:p w:rsidR="009D195E" w:rsidRPr="00A16460" w:rsidRDefault="009D195E" w:rsidP="00B12801">
            <w:pPr>
              <w:jc w:val="center"/>
            </w:pPr>
            <w:r w:rsidRPr="00B62C10">
              <w:t xml:space="preserve"> (без НДС)</w:t>
            </w:r>
            <w:r>
              <w:t>, тыс. руб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:rsidR="009D195E" w:rsidRPr="00A16460" w:rsidRDefault="009D195E" w:rsidP="008753B3">
            <w:pPr>
              <w:jc w:val="center"/>
            </w:pPr>
          </w:p>
        </w:tc>
      </w:tr>
      <w:tr w:rsidR="009D195E" w:rsidRPr="00A16460" w:rsidTr="00B12801">
        <w:trPr>
          <w:cantSplit/>
          <w:trHeight w:val="389"/>
          <w:tblHeader/>
        </w:trPr>
        <w:tc>
          <w:tcPr>
            <w:tcW w:w="676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2</w:t>
            </w:r>
          </w:p>
        </w:tc>
        <w:tc>
          <w:tcPr>
            <w:tcW w:w="674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3</w:t>
            </w:r>
          </w:p>
        </w:tc>
        <w:tc>
          <w:tcPr>
            <w:tcW w:w="1266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4</w:t>
            </w:r>
          </w:p>
        </w:tc>
        <w:tc>
          <w:tcPr>
            <w:tcW w:w="2312" w:type="dxa"/>
            <w:vAlign w:val="center"/>
          </w:tcPr>
          <w:p w:rsidR="009D195E" w:rsidRPr="00A16460" w:rsidRDefault="009D195E" w:rsidP="008753B3">
            <w:pPr>
              <w:jc w:val="center"/>
            </w:pPr>
            <w:r w:rsidRPr="00A16460">
              <w:t>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9D195E" w:rsidRPr="00A16460" w:rsidRDefault="009D195E" w:rsidP="008753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195E" w:rsidRPr="00A16460" w:rsidTr="00B12801">
        <w:trPr>
          <w:cantSplit/>
          <w:trHeight w:val="170"/>
        </w:trPr>
        <w:tc>
          <w:tcPr>
            <w:tcW w:w="676" w:type="dxa"/>
          </w:tcPr>
          <w:p w:rsidR="009D195E" w:rsidRPr="00A16460" w:rsidRDefault="009D195E" w:rsidP="008753B3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</w:tcPr>
          <w:p w:rsidR="009D195E" w:rsidRPr="00FE44AE" w:rsidRDefault="009D195E" w:rsidP="006B3D1F">
            <w:pPr>
              <w:jc w:val="both"/>
            </w:pPr>
            <w:r w:rsidRPr="00FE44AE">
              <w:t xml:space="preserve">Реконструкция ВЛ-10 кВ с подвеской  на существующих опорах  провода СИП-3 1х70 взамен голого провода </w:t>
            </w:r>
          </w:p>
        </w:tc>
        <w:tc>
          <w:tcPr>
            <w:tcW w:w="674" w:type="dxa"/>
            <w:vAlign w:val="center"/>
          </w:tcPr>
          <w:p w:rsidR="009D195E" w:rsidRPr="00A16460" w:rsidRDefault="009D195E" w:rsidP="00B12801">
            <w:pPr>
              <w:jc w:val="center"/>
            </w:pPr>
            <w:r>
              <w:t>км</w:t>
            </w:r>
            <w:r w:rsidRPr="00A16460">
              <w:t>.</w:t>
            </w:r>
          </w:p>
        </w:tc>
        <w:tc>
          <w:tcPr>
            <w:tcW w:w="1266" w:type="dxa"/>
            <w:vAlign w:val="center"/>
          </w:tcPr>
          <w:p w:rsidR="009D195E" w:rsidRPr="00B12801" w:rsidRDefault="009D195E" w:rsidP="00B12801">
            <w:pPr>
              <w:jc w:val="center"/>
            </w:pPr>
            <w:r>
              <w:t>4,65</w:t>
            </w:r>
          </w:p>
        </w:tc>
        <w:tc>
          <w:tcPr>
            <w:tcW w:w="2312" w:type="dxa"/>
            <w:vAlign w:val="center"/>
          </w:tcPr>
          <w:p w:rsidR="009D195E" w:rsidRPr="00A16460" w:rsidRDefault="009D195E" w:rsidP="006B3D1F">
            <w:pPr>
              <w:jc w:val="center"/>
            </w:pPr>
            <w:r>
              <w:t>433,0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9D195E" w:rsidRPr="00A16460" w:rsidRDefault="009D195E" w:rsidP="008753B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195E" w:rsidRPr="00A16460" w:rsidTr="006B3D1F">
        <w:trPr>
          <w:cantSplit/>
          <w:trHeight w:val="170"/>
        </w:trPr>
        <w:tc>
          <w:tcPr>
            <w:tcW w:w="676" w:type="dxa"/>
          </w:tcPr>
          <w:p w:rsidR="009D195E" w:rsidRPr="00A16460" w:rsidRDefault="009D195E" w:rsidP="008753B3">
            <w:pPr>
              <w:jc w:val="center"/>
            </w:pPr>
            <w:r w:rsidRPr="00A16460">
              <w:t>2</w:t>
            </w:r>
          </w:p>
        </w:tc>
        <w:tc>
          <w:tcPr>
            <w:tcW w:w="5291" w:type="dxa"/>
          </w:tcPr>
          <w:p w:rsidR="009D195E" w:rsidRPr="00FE44AE" w:rsidRDefault="009D195E" w:rsidP="006B3D1F">
            <w:pPr>
              <w:jc w:val="both"/>
            </w:pPr>
            <w:r w:rsidRPr="00FE44AE">
              <w:t>Строительство и монтаж</w:t>
            </w:r>
            <w:r>
              <w:t xml:space="preserve"> воздушной одноцепной трёхпроводной</w:t>
            </w:r>
            <w:r w:rsidRPr="00FE44AE">
              <w:t xml:space="preserve"> линии 10кВ</w:t>
            </w:r>
            <w:r>
              <w:t xml:space="preserve"> на железобетонных опорах</w:t>
            </w:r>
            <w:r w:rsidRPr="00FE44AE">
              <w:t xml:space="preserve"> </w:t>
            </w:r>
            <w:r>
              <w:t>с подвеской</w:t>
            </w:r>
            <w:r w:rsidRPr="00FE44AE">
              <w:t xml:space="preserve"> </w:t>
            </w:r>
            <w:r>
              <w:t xml:space="preserve">провода </w:t>
            </w:r>
            <w:r w:rsidRPr="00FE44AE">
              <w:t xml:space="preserve">марки </w:t>
            </w:r>
            <w:r>
              <w:t>СИП-3</w:t>
            </w:r>
            <w:r w:rsidRPr="00FE44AE">
              <w:t>, сечением 70 мм2</w:t>
            </w:r>
          </w:p>
        </w:tc>
        <w:tc>
          <w:tcPr>
            <w:tcW w:w="674" w:type="dxa"/>
            <w:vAlign w:val="center"/>
          </w:tcPr>
          <w:p w:rsidR="009D195E" w:rsidRPr="00A16460" w:rsidRDefault="009D195E" w:rsidP="006B3D1F">
            <w:pPr>
              <w:jc w:val="center"/>
            </w:pPr>
            <w:r>
              <w:t>км</w:t>
            </w:r>
            <w:r w:rsidRPr="00A16460">
              <w:t>.</w:t>
            </w:r>
          </w:p>
        </w:tc>
        <w:tc>
          <w:tcPr>
            <w:tcW w:w="1266" w:type="dxa"/>
            <w:vAlign w:val="center"/>
          </w:tcPr>
          <w:p w:rsidR="009D195E" w:rsidRPr="00B12801" w:rsidRDefault="009D195E" w:rsidP="006B3D1F">
            <w:pPr>
              <w:jc w:val="center"/>
            </w:pPr>
            <w:r>
              <w:t>0,65</w:t>
            </w:r>
          </w:p>
        </w:tc>
        <w:tc>
          <w:tcPr>
            <w:tcW w:w="2312" w:type="dxa"/>
            <w:vAlign w:val="center"/>
          </w:tcPr>
          <w:p w:rsidR="009D195E" w:rsidRPr="00A16460" w:rsidRDefault="009D195E" w:rsidP="006B3D1F">
            <w:pPr>
              <w:jc w:val="center"/>
            </w:pPr>
            <w:r>
              <w:t>1967,9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9D195E" w:rsidRPr="00A16460" w:rsidRDefault="009D195E" w:rsidP="008753B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195E" w:rsidRPr="00A16460" w:rsidTr="00B12801">
        <w:trPr>
          <w:cantSplit/>
          <w:trHeight w:val="170"/>
        </w:trPr>
        <w:tc>
          <w:tcPr>
            <w:tcW w:w="676" w:type="dxa"/>
          </w:tcPr>
          <w:p w:rsidR="009D195E" w:rsidRPr="00A16460" w:rsidRDefault="009D195E" w:rsidP="008753B3">
            <w:pPr>
              <w:jc w:val="center"/>
              <w:rPr>
                <w:bCs/>
              </w:rPr>
            </w:pPr>
            <w:r w:rsidRPr="00A16460">
              <w:rPr>
                <w:bCs/>
              </w:rPr>
              <w:t>3</w:t>
            </w:r>
          </w:p>
        </w:tc>
        <w:tc>
          <w:tcPr>
            <w:tcW w:w="5291" w:type="dxa"/>
          </w:tcPr>
          <w:p w:rsidR="009D195E" w:rsidRPr="00FE44AE" w:rsidRDefault="009D195E" w:rsidP="006B3D1F">
            <w:pPr>
              <w:jc w:val="both"/>
            </w:pPr>
            <w:r w:rsidRPr="00FE44AE">
              <w:t>Строительство и монтаж комплектной тран</w:t>
            </w:r>
            <w:r>
              <w:t xml:space="preserve">сформаторной подстанций  типа  </w:t>
            </w:r>
            <w:r w:rsidRPr="00FE44AE">
              <w:t>КТПН напряжением 10/0,4 кВ</w:t>
            </w:r>
          </w:p>
          <w:p w:rsidR="009D195E" w:rsidRPr="00FE44AE" w:rsidRDefault="009D195E" w:rsidP="006B3D1F">
            <w:pPr>
              <w:jc w:val="both"/>
            </w:pPr>
            <w:r w:rsidRPr="00FE44AE">
              <w:t>(</w:t>
            </w:r>
            <w:r>
              <w:t xml:space="preserve">ТП-8Н, </w:t>
            </w:r>
            <w:r w:rsidRPr="00FE44AE">
              <w:t>КОС)</w:t>
            </w:r>
          </w:p>
        </w:tc>
        <w:tc>
          <w:tcPr>
            <w:tcW w:w="674" w:type="dxa"/>
            <w:vAlign w:val="center"/>
          </w:tcPr>
          <w:p w:rsidR="009D195E" w:rsidRPr="00A16460" w:rsidRDefault="009D195E" w:rsidP="00B12801">
            <w:pPr>
              <w:jc w:val="center"/>
            </w:pPr>
            <w:r w:rsidRPr="00A16460">
              <w:t>шт.</w:t>
            </w:r>
          </w:p>
        </w:tc>
        <w:tc>
          <w:tcPr>
            <w:tcW w:w="1266" w:type="dxa"/>
            <w:vAlign w:val="center"/>
          </w:tcPr>
          <w:p w:rsidR="009D195E" w:rsidRPr="00A16460" w:rsidRDefault="009D195E" w:rsidP="00B12801">
            <w:pPr>
              <w:jc w:val="center"/>
            </w:pPr>
            <w:r>
              <w:t>2</w:t>
            </w:r>
          </w:p>
        </w:tc>
        <w:tc>
          <w:tcPr>
            <w:tcW w:w="2312" w:type="dxa"/>
            <w:vAlign w:val="center"/>
          </w:tcPr>
          <w:p w:rsidR="009D195E" w:rsidRPr="00A16460" w:rsidRDefault="009D195E" w:rsidP="006B3D1F">
            <w:pPr>
              <w:jc w:val="center"/>
            </w:pPr>
            <w:r>
              <w:t>2941,9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D195E" w:rsidRPr="00A16460" w:rsidRDefault="009D195E" w:rsidP="008753B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195E" w:rsidRPr="00F424E7" w:rsidTr="00B12801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</w:tcPr>
          <w:p w:rsidR="009D195E" w:rsidRPr="00A16460" w:rsidRDefault="009D195E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5291" w:type="dxa"/>
            <w:shd w:val="clear" w:color="000000" w:fill="D8D8D8"/>
            <w:vAlign w:val="bottom"/>
          </w:tcPr>
          <w:p w:rsidR="009D195E" w:rsidRPr="00A16460" w:rsidRDefault="009D195E" w:rsidP="00B12801">
            <w:pPr>
              <w:rPr>
                <w:b/>
                <w:bCs/>
              </w:rPr>
            </w:pPr>
            <w:r w:rsidRPr="00A16460">
              <w:rPr>
                <w:b/>
                <w:bCs/>
              </w:rPr>
              <w:t>Всего на период до 20</w:t>
            </w:r>
            <w:r>
              <w:rPr>
                <w:b/>
                <w:bCs/>
              </w:rPr>
              <w:t>27</w:t>
            </w:r>
            <w:r w:rsidRPr="00A16460">
              <w:rPr>
                <w:b/>
                <w:bCs/>
              </w:rPr>
              <w:t xml:space="preserve"> г:</w:t>
            </w:r>
          </w:p>
        </w:tc>
        <w:tc>
          <w:tcPr>
            <w:tcW w:w="674" w:type="dxa"/>
            <w:shd w:val="clear" w:color="000000" w:fill="D8D8D8"/>
            <w:vAlign w:val="bottom"/>
          </w:tcPr>
          <w:p w:rsidR="009D195E" w:rsidRPr="00A16460" w:rsidRDefault="009D195E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1266" w:type="dxa"/>
            <w:shd w:val="clear" w:color="000000" w:fill="D8D8D8"/>
            <w:vAlign w:val="bottom"/>
          </w:tcPr>
          <w:p w:rsidR="009D195E" w:rsidRPr="00A16460" w:rsidRDefault="009D195E" w:rsidP="008753B3">
            <w:pPr>
              <w:jc w:val="center"/>
              <w:rPr>
                <w:b/>
                <w:bCs/>
                <w:i/>
              </w:rPr>
            </w:pPr>
            <w:r w:rsidRPr="00A16460">
              <w:rPr>
                <w:b/>
                <w:bCs/>
                <w:i/>
              </w:rPr>
              <w:t> </w:t>
            </w:r>
          </w:p>
        </w:tc>
        <w:tc>
          <w:tcPr>
            <w:tcW w:w="2312" w:type="dxa"/>
            <w:shd w:val="clear" w:color="000000" w:fill="D8D8D8"/>
            <w:vAlign w:val="center"/>
          </w:tcPr>
          <w:p w:rsidR="009D195E" w:rsidRPr="00A16460" w:rsidRDefault="009D195E" w:rsidP="00B12801">
            <w:pPr>
              <w:jc w:val="center"/>
              <w:rPr>
                <w:b/>
                <w:bCs/>
                <w:color w:val="000000"/>
              </w:rPr>
            </w:pPr>
            <w:r w:rsidRPr="006B3D1F">
              <w:rPr>
                <w:b/>
                <w:bCs/>
                <w:color w:val="000000"/>
              </w:rPr>
              <w:t>5342,8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</w:tcPr>
          <w:p w:rsidR="009D195E" w:rsidRPr="00F424E7" w:rsidRDefault="009D195E" w:rsidP="008753B3">
            <w:pPr>
              <w:jc w:val="center"/>
              <w:rPr>
                <w:b/>
                <w:bCs/>
              </w:rPr>
            </w:pPr>
          </w:p>
        </w:tc>
      </w:tr>
    </w:tbl>
    <w:p w:rsidR="009D195E" w:rsidRDefault="009D195E" w:rsidP="00EE4F5E">
      <w:pPr>
        <w:spacing w:line="276" w:lineRule="auto"/>
        <w:jc w:val="center"/>
      </w:pPr>
    </w:p>
    <w:p w:rsidR="009D195E" w:rsidRDefault="009D195E" w:rsidP="00EE4F5E">
      <w:pPr>
        <w:spacing w:line="276" w:lineRule="auto"/>
        <w:jc w:val="center"/>
      </w:pPr>
    </w:p>
    <w:p w:rsidR="009D195E" w:rsidRDefault="009D195E" w:rsidP="00B45AB3">
      <w:pPr>
        <w:sectPr w:rsidR="009D195E" w:rsidSect="00405D0D">
          <w:footerReference w:type="default" r:id="rId37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561B00" w:rsidRDefault="009D195E" w:rsidP="00FA1282">
      <w:pPr>
        <w:pStyle w:val="Heading1"/>
        <w:jc w:val="both"/>
        <w:rPr>
          <w:sz w:val="24"/>
          <w:szCs w:val="24"/>
        </w:rPr>
      </w:pPr>
      <w:bookmarkStart w:id="92" w:name="_Toc491088971"/>
      <w:r>
        <w:rPr>
          <w:sz w:val="24"/>
          <w:szCs w:val="24"/>
        </w:rPr>
        <w:t>6</w:t>
      </w:r>
      <w:r w:rsidRPr="00561B00">
        <w:rPr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bookmarkEnd w:id="92"/>
    </w:p>
    <w:p w:rsidR="009D195E" w:rsidRDefault="009D195E" w:rsidP="00B45AB3"/>
    <w:p w:rsidR="009D195E" w:rsidRPr="00553645" w:rsidRDefault="009D195E" w:rsidP="009B2C1A">
      <w:pPr>
        <w:spacing w:line="276" w:lineRule="auto"/>
        <w:ind w:firstLine="567"/>
        <w:jc w:val="both"/>
      </w:pPr>
      <w:r w:rsidRPr="00553645">
        <w:t>Результаты  проделанной работы показывают:</w:t>
      </w:r>
    </w:p>
    <w:p w:rsidR="009D195E" w:rsidRPr="00553645" w:rsidRDefault="009D195E" w:rsidP="009B2C1A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>Расчётный (ожидаемый) максимум электрических нагрузок сельского поселения Казым на шинах 10 кВ ПС 110//10 кВ «Амня»  на расчётный срок 2021 г. составит 0,82 МВт, на прогнозный 2027 г. –  0,88 МВт.</w:t>
      </w:r>
    </w:p>
    <w:p w:rsidR="009D195E" w:rsidRPr="00553645" w:rsidRDefault="009D195E" w:rsidP="000E5C42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>Источником покрытия рассматриваемых в данной работе электрических нагрузок сельского поселения Казым к 2021 г. и на уровне прогнозного 2027 г. будет один действующий центр питания  - ПС 110/10кВ «Амня».</w:t>
      </w:r>
    </w:p>
    <w:p w:rsidR="009D195E" w:rsidRPr="00553645" w:rsidRDefault="009D195E" w:rsidP="009B2C1A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 xml:space="preserve">Суммарный ожидаемый прирост нагрузок на шинах ТП-10/0,4 кВ в сельском поселении Казым  к расчётному сроку  2021 г. – 0,03 МВт,    на прогнозный 2027 г. – 0,12 МВт. </w:t>
      </w:r>
    </w:p>
    <w:p w:rsidR="009D195E" w:rsidRPr="00553645" w:rsidRDefault="009D195E" w:rsidP="009B2C1A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>Расчётная нагрузка на шинах 10 кВ ПС «Амня» составит на расчётный срок 2021г. – 0,82 МВт и на прогнозный 2027 г. – 0,88  МВт.</w:t>
      </w:r>
    </w:p>
    <w:p w:rsidR="009D195E" w:rsidRPr="00553645" w:rsidRDefault="009D195E" w:rsidP="009B2C1A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 xml:space="preserve">Протяжённость распределительных линий 10 кВ составит к 2021 г.  – 4,91 км, из них воздушных – 4,91 км (все существующие (сохраняемые)). Протяжённость распределительных линий 10 кВ составит к 2027 г.  – 5,3 км, из них   воздушных – 5,3 км (в том числе 4,65 км – реконструируемые, 0,65 км – новые) </w:t>
      </w:r>
    </w:p>
    <w:p w:rsidR="009D195E" w:rsidRPr="00553645" w:rsidRDefault="009D195E" w:rsidP="009B2C1A">
      <w:pPr>
        <w:pStyle w:val="ListParagraph"/>
        <w:numPr>
          <w:ilvl w:val="0"/>
          <w:numId w:val="26"/>
        </w:numPr>
        <w:spacing w:line="276" w:lineRule="auto"/>
        <w:jc w:val="both"/>
      </w:pPr>
      <w:r w:rsidRPr="00553645">
        <w:t>Для повышения энергетической эффективности и снижению потерь электроэнергии предусмотрено замена трансформаторн</w:t>
      </w:r>
      <w:r>
        <w:t>ой</w:t>
      </w:r>
      <w:r w:rsidRPr="00553645">
        <w:t xml:space="preserve"> подстанци</w:t>
      </w:r>
      <w:r>
        <w:t>и</w:t>
      </w:r>
      <w:r w:rsidRPr="00553645">
        <w:t xml:space="preserve"> ТП №</w:t>
      </w:r>
      <w:r>
        <w:t>8</w:t>
      </w:r>
      <w:r w:rsidRPr="00553645">
        <w:t>Н</w:t>
      </w:r>
      <w:r>
        <w:t xml:space="preserve"> «Котельная-2» </w:t>
      </w:r>
      <w:r w:rsidRPr="00553645">
        <w:t xml:space="preserve">и строительство новой трансформаторной подстанции (ТП </w:t>
      </w:r>
      <w:r>
        <w:t>КОС</w:t>
      </w:r>
      <w:r w:rsidRPr="00553645">
        <w:t>), а также реконструкция воздушной линий 10 кВ (замена голого провода АС на провод марки СИП-3).</w:t>
      </w:r>
    </w:p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>
      <w:pPr>
        <w:sectPr w:rsidR="009D195E" w:rsidSect="00405D0D">
          <w:footerReference w:type="default" r:id="rId3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B45AB3"/>
    <w:p w:rsidR="009D195E" w:rsidRDefault="009D195E" w:rsidP="00A5286F">
      <w:pPr>
        <w:pStyle w:val="Heading1"/>
        <w:jc w:val="center"/>
      </w:pPr>
      <w:bookmarkStart w:id="93" w:name="_Toc491088972"/>
      <w:r>
        <w:rPr>
          <w:sz w:val="24"/>
          <w:szCs w:val="24"/>
        </w:rPr>
        <w:t>7 Приложения</w:t>
      </w:r>
      <w:bookmarkEnd w:id="93"/>
    </w:p>
    <w:p w:rsidR="009D195E" w:rsidRDefault="009D195E" w:rsidP="00153108">
      <w:pPr>
        <w:jc w:val="center"/>
        <w:rPr>
          <w:b/>
          <w:highlight w:val="yellow"/>
        </w:rPr>
      </w:pPr>
    </w:p>
    <w:p w:rsidR="009D195E" w:rsidRDefault="009D195E" w:rsidP="00153108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A569C7">
      <w:pPr>
        <w:pStyle w:val="Heading2"/>
        <w:spacing w:line="360" w:lineRule="auto"/>
        <w:jc w:val="both"/>
      </w:pPr>
      <w:bookmarkStart w:id="94" w:name="_Toc399520710"/>
      <w:bookmarkStart w:id="95" w:name="_Toc491088973"/>
      <w:r w:rsidRPr="003734AB">
        <w:t>Приложение А</w:t>
      </w:r>
      <w:r>
        <w:t xml:space="preserve">  Техническое задание</w:t>
      </w:r>
      <w:bookmarkEnd w:id="94"/>
      <w:bookmarkEnd w:id="95"/>
    </w:p>
    <w:p w:rsidR="009D195E" w:rsidRDefault="009D195E" w:rsidP="008B7DB1">
      <w:pPr>
        <w:jc w:val="center"/>
        <w:rPr>
          <w:b/>
          <w:highlight w:val="yellow"/>
        </w:rPr>
      </w:pPr>
      <w:r w:rsidRPr="005978F7">
        <w:rPr>
          <w:noProof/>
        </w:rPr>
        <w:pict>
          <v:shape id="Рисунок 260" o:spid="_x0000_i1032" type="#_x0000_t75" alt="Страница7.jpg" style="width:463.5pt;height:10in;visibility:visible">
            <v:imagedata r:id="rId39" o:title=""/>
          </v:shape>
        </w:pict>
      </w: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  <w:r w:rsidRPr="005978F7">
        <w:rPr>
          <w:noProof/>
        </w:rPr>
        <w:pict>
          <v:shape id="Рисунок 261" o:spid="_x0000_i1033" type="#_x0000_t75" alt="Страница8.jpg" style="width:463.5pt;height:722.25pt;visibility:visible">
            <v:imagedata r:id="rId40" o:title=""/>
          </v:shape>
        </w:pict>
      </w:r>
    </w:p>
    <w:p w:rsidR="009D195E" w:rsidRPr="0009778A" w:rsidRDefault="009D195E" w:rsidP="0009778A"/>
    <w:p w:rsidR="009D195E" w:rsidRDefault="009D195E" w:rsidP="0027586E">
      <w:pPr>
        <w:rPr>
          <w:highlight w:val="yellow"/>
        </w:rPr>
      </w:pPr>
    </w:p>
    <w:p w:rsidR="009D195E" w:rsidRDefault="009D195E" w:rsidP="0027586E">
      <w:pPr>
        <w:rPr>
          <w:highlight w:val="yellow"/>
        </w:rPr>
        <w:sectPr w:rsidR="009D195E" w:rsidSect="00405D0D">
          <w:footerReference w:type="default" r:id="rId4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Pr="0027586E" w:rsidRDefault="009D195E" w:rsidP="0027586E">
      <w:pPr>
        <w:rPr>
          <w:highlight w:val="yellow"/>
        </w:rPr>
      </w:pPr>
    </w:p>
    <w:p w:rsidR="009D195E" w:rsidRDefault="009D195E" w:rsidP="0069484A">
      <w:pPr>
        <w:pStyle w:val="Heading2"/>
        <w:spacing w:line="360" w:lineRule="auto"/>
        <w:jc w:val="both"/>
      </w:pPr>
      <w:bookmarkStart w:id="96" w:name="_Toc399520713"/>
      <w:bookmarkStart w:id="97" w:name="_Toc491088974"/>
      <w:r>
        <w:t xml:space="preserve">Приложение Б  </w:t>
      </w:r>
      <w:bookmarkStart w:id="98" w:name="_Toc385343646"/>
      <w:bookmarkEnd w:id="96"/>
      <w:r w:rsidRPr="00CB45A4">
        <w:t>Список новых коммунальн</w:t>
      </w:r>
      <w:r>
        <w:t xml:space="preserve">ых </w:t>
      </w:r>
      <w:r w:rsidRPr="00CB45A4">
        <w:t>потребителей</w:t>
      </w:r>
      <w:r>
        <w:t>.</w:t>
      </w:r>
      <w:bookmarkEnd w:id="97"/>
      <w:bookmarkEnd w:id="98"/>
    </w:p>
    <w:tbl>
      <w:tblPr>
        <w:tblW w:w="10221" w:type="dxa"/>
        <w:tblInd w:w="93" w:type="dxa"/>
        <w:tblLayout w:type="fixed"/>
        <w:tblLook w:val="00A0"/>
      </w:tblPr>
      <w:tblGrid>
        <w:gridCol w:w="566"/>
        <w:gridCol w:w="766"/>
        <w:gridCol w:w="3111"/>
        <w:gridCol w:w="1687"/>
        <w:gridCol w:w="880"/>
        <w:gridCol w:w="835"/>
        <w:gridCol w:w="709"/>
        <w:gridCol w:w="1559"/>
      </w:tblGrid>
      <w:tr w:rsidR="009D195E" w:rsidTr="006B3D1F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№№</w:t>
            </w:r>
            <w:r w:rsidRPr="006B3D1F">
              <w:rPr>
                <w:sz w:val="22"/>
                <w:szCs w:val="22"/>
              </w:rPr>
              <w:br/>
              <w:t>п.п.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№№</w:t>
            </w:r>
            <w:r w:rsidRPr="006B3D1F">
              <w:rPr>
                <w:sz w:val="22"/>
                <w:szCs w:val="22"/>
              </w:rPr>
              <w:br/>
              <w:t>по</w:t>
            </w:r>
            <w:r w:rsidRPr="006B3D1F">
              <w:rPr>
                <w:sz w:val="22"/>
                <w:szCs w:val="22"/>
              </w:rPr>
              <w:br/>
              <w:t>спис-ку</w:t>
            </w:r>
          </w:p>
        </w:tc>
        <w:tc>
          <w:tcPr>
            <w:tcW w:w="3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Наименование</w:t>
            </w:r>
            <w:r w:rsidRPr="006B3D1F">
              <w:rPr>
                <w:sz w:val="22"/>
                <w:szCs w:val="22"/>
              </w:rPr>
              <w:br/>
              <w:t>потребителей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Адрес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Прирост         нагрузки,в кВт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0"/>
                <w:szCs w:val="20"/>
              </w:rPr>
            </w:pPr>
            <w:r w:rsidRPr="006B3D1F">
              <w:rPr>
                <w:sz w:val="20"/>
                <w:szCs w:val="20"/>
              </w:rPr>
              <w:t xml:space="preserve">Год </w:t>
            </w:r>
            <w:r w:rsidRPr="006B3D1F">
              <w:rPr>
                <w:sz w:val="20"/>
                <w:szCs w:val="20"/>
              </w:rPr>
              <w:br/>
              <w:t>ввода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 xml:space="preserve">№ ТП, </w:t>
            </w:r>
            <w:r w:rsidRPr="006B3D1F">
              <w:rPr>
                <w:sz w:val="22"/>
                <w:szCs w:val="22"/>
              </w:rPr>
              <w:br/>
              <w:t xml:space="preserve">от которых </w:t>
            </w:r>
            <w:r w:rsidRPr="006B3D1F">
              <w:rPr>
                <w:sz w:val="22"/>
                <w:szCs w:val="22"/>
              </w:rPr>
              <w:br/>
              <w:t>питается потребитель</w:t>
            </w:r>
          </w:p>
        </w:tc>
      </w:tr>
      <w:tr w:rsidR="009D195E" w:rsidTr="006B3D1F">
        <w:trPr>
          <w:trHeight w:val="63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3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на</w:t>
            </w:r>
            <w:r w:rsidRPr="006B3D1F">
              <w:rPr>
                <w:sz w:val="22"/>
                <w:szCs w:val="22"/>
              </w:rPr>
              <w:br/>
              <w:t>вводе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на ши-</w:t>
            </w:r>
            <w:r w:rsidRPr="006B3D1F">
              <w:rPr>
                <w:sz w:val="22"/>
                <w:szCs w:val="22"/>
              </w:rPr>
              <w:br/>
              <w:t>нах ТП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</w:tr>
      <w:tr w:rsidR="009D195E" w:rsidTr="006B3D1F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2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7</w:t>
            </w:r>
          </w:p>
        </w:tc>
      </w:tr>
      <w:tr w:rsidR="009D195E" w:rsidTr="006B3D1F">
        <w:trPr>
          <w:trHeight w:val="45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Default="009D195E" w:rsidP="006B3D1F">
            <w:pPr>
              <w:jc w:val="center"/>
            </w:pPr>
            <w: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Default="009D195E" w:rsidP="006B3D1F">
            <w:pPr>
              <w:jc w:val="center"/>
            </w:pPr>
            <w:r>
              <w:t>10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6B3D1F" w:rsidRDefault="009D195E" w:rsidP="006B3D1F">
            <w:pPr>
              <w:rPr>
                <w:color w:val="000000"/>
              </w:rPr>
            </w:pPr>
            <w:r w:rsidRPr="006B3D1F">
              <w:rPr>
                <w:color w:val="000000"/>
              </w:rPr>
              <w:t>КОС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 w:rsidP="006B3D1F">
            <w:pPr>
              <w:jc w:val="center"/>
            </w:pPr>
            <w:r>
              <w:t>п.Казым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 w:rsidP="006B3D1F">
            <w:pPr>
              <w:jc w:val="center"/>
            </w:pPr>
            <w:r>
              <w:t>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 w:rsidP="006B3D1F">
            <w:pPr>
              <w:jc w:val="center"/>
            </w:pPr>
            <w: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 w:rsidP="006B3D1F">
            <w:pPr>
              <w:jc w:val="center"/>
            </w:pPr>
            <w: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 w:rsidP="006B3D1F">
            <w:pPr>
              <w:jc w:val="center"/>
            </w:pPr>
            <w:r>
              <w:t>КОС</w:t>
            </w:r>
          </w:p>
        </w:tc>
      </w:tr>
      <w:tr w:rsidR="009D195E" w:rsidTr="006B3D1F">
        <w:trPr>
          <w:trHeight w:val="46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по с.п.Казым на 2027г.: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 w:rsidP="006B3D1F">
            <w:pPr>
              <w:jc w:val="center"/>
              <w:rPr>
                <w:b/>
                <w:bCs/>
              </w:rPr>
            </w:pPr>
          </w:p>
        </w:tc>
      </w:tr>
    </w:tbl>
    <w:p w:rsidR="009D195E" w:rsidRDefault="009D195E" w:rsidP="0069484A"/>
    <w:p w:rsidR="009D195E" w:rsidRPr="0069484A" w:rsidRDefault="009D195E" w:rsidP="0069484A"/>
    <w:p w:rsidR="009D195E" w:rsidRPr="0069484A" w:rsidRDefault="009D195E" w:rsidP="0069484A"/>
    <w:p w:rsidR="009D195E" w:rsidRDefault="009D195E" w:rsidP="0069484A">
      <w:pPr>
        <w:pStyle w:val="Heading2"/>
        <w:spacing w:line="360" w:lineRule="auto"/>
        <w:jc w:val="both"/>
      </w:pPr>
      <w:bookmarkStart w:id="99" w:name="_Toc491088975"/>
      <w:r>
        <w:t xml:space="preserve">Приложение В  </w:t>
      </w:r>
      <w:r w:rsidRPr="00CB45A4">
        <w:t xml:space="preserve">Список </w:t>
      </w:r>
      <w:r>
        <w:t xml:space="preserve">строящихся и </w:t>
      </w:r>
      <w:r w:rsidRPr="00CB45A4">
        <w:t xml:space="preserve">новых жилых домов </w:t>
      </w:r>
      <w:r>
        <w:t>до2018 г. с прогнозом до 2023 г.</w:t>
      </w:r>
      <w:bookmarkEnd w:id="99"/>
    </w:p>
    <w:tbl>
      <w:tblPr>
        <w:tblW w:w="10221" w:type="dxa"/>
        <w:tblInd w:w="93" w:type="dxa"/>
        <w:tblLayout w:type="fixed"/>
        <w:tblLook w:val="00A0"/>
      </w:tblPr>
      <w:tblGrid>
        <w:gridCol w:w="474"/>
        <w:gridCol w:w="709"/>
        <w:gridCol w:w="3260"/>
        <w:gridCol w:w="1701"/>
        <w:gridCol w:w="851"/>
        <w:gridCol w:w="851"/>
        <w:gridCol w:w="708"/>
        <w:gridCol w:w="1559"/>
      </w:tblGrid>
      <w:tr w:rsidR="009D195E" w:rsidTr="006B3D1F">
        <w:trPr>
          <w:trHeight w:val="739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№№</w:t>
            </w:r>
            <w:r w:rsidRPr="006B3D1F">
              <w:rPr>
                <w:sz w:val="22"/>
                <w:szCs w:val="22"/>
              </w:rPr>
              <w:br/>
              <w:t>п.п.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№№</w:t>
            </w:r>
            <w:r w:rsidRPr="006B3D1F">
              <w:rPr>
                <w:sz w:val="22"/>
                <w:szCs w:val="22"/>
              </w:rPr>
              <w:br/>
              <w:t>по</w:t>
            </w:r>
            <w:r w:rsidRPr="006B3D1F">
              <w:rPr>
                <w:sz w:val="22"/>
                <w:szCs w:val="22"/>
              </w:rPr>
              <w:br/>
              <w:t>спис-ку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Наименование</w:t>
            </w:r>
            <w:r w:rsidRPr="006B3D1F">
              <w:rPr>
                <w:sz w:val="22"/>
                <w:szCs w:val="22"/>
              </w:rPr>
              <w:br/>
              <w:t>потребителей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Адрес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 w:rsidP="006B3D1F">
            <w:pPr>
              <w:tabs>
                <w:tab w:val="left" w:pos="743"/>
              </w:tabs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Прирост         нагрузки,в кВт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0"/>
                <w:szCs w:val="20"/>
              </w:rPr>
            </w:pPr>
            <w:r w:rsidRPr="006B3D1F">
              <w:rPr>
                <w:sz w:val="20"/>
                <w:szCs w:val="20"/>
              </w:rPr>
              <w:t>Год ввода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 xml:space="preserve">№ ТП, </w:t>
            </w:r>
            <w:r w:rsidRPr="006B3D1F">
              <w:rPr>
                <w:sz w:val="22"/>
                <w:szCs w:val="22"/>
              </w:rPr>
              <w:br/>
              <w:t xml:space="preserve">от которых </w:t>
            </w:r>
            <w:r w:rsidRPr="006B3D1F">
              <w:rPr>
                <w:sz w:val="22"/>
                <w:szCs w:val="22"/>
              </w:rPr>
              <w:br/>
              <w:t>питается потребитель</w:t>
            </w:r>
          </w:p>
        </w:tc>
      </w:tr>
      <w:tr w:rsidR="009D195E" w:rsidTr="006B3D1F">
        <w:trPr>
          <w:trHeight w:val="64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на</w:t>
            </w:r>
            <w:r w:rsidRPr="006B3D1F">
              <w:rPr>
                <w:sz w:val="22"/>
                <w:szCs w:val="22"/>
              </w:rPr>
              <w:br/>
              <w:t>вводе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 xml:space="preserve">на </w:t>
            </w:r>
          </w:p>
          <w:p w:rsidR="009D195E" w:rsidRPr="006B3D1F" w:rsidRDefault="009D195E" w:rsidP="006B3D1F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шинах ТП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rPr>
                <w:sz w:val="22"/>
                <w:szCs w:val="22"/>
              </w:rPr>
            </w:pPr>
          </w:p>
        </w:tc>
      </w:tr>
      <w:tr w:rsidR="009D195E" w:rsidTr="006B3D1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 w:rsidRPr="006B3D1F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195E" w:rsidRPr="006B3D1F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D195E" w:rsidTr="006B3D1F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Default="009D195E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Default="009D195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Жилой дом  (24 кв, 2 эт., 3 под)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>
            <w:r>
              <w:t xml:space="preserve"> Советская 2а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6B3D1F" w:rsidRDefault="009D195E">
            <w:pPr>
              <w:jc w:val="center"/>
              <w:rPr>
                <w:color w:val="000000"/>
              </w:rPr>
            </w:pPr>
            <w:r w:rsidRPr="006B3D1F"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6B3D1F" w:rsidRDefault="009D195E">
            <w:pPr>
              <w:jc w:val="center"/>
              <w:rPr>
                <w:color w:val="000000"/>
              </w:rPr>
            </w:pPr>
            <w:r w:rsidRPr="006B3D1F">
              <w:rPr>
                <w:color w:val="00000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6B3D1F" w:rsidRDefault="009D195E">
            <w:pPr>
              <w:jc w:val="center"/>
              <w:rPr>
                <w:color w:val="000000"/>
              </w:rPr>
            </w:pPr>
            <w:r w:rsidRPr="006B3D1F">
              <w:rPr>
                <w:color w:val="000000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Pr="006B3D1F" w:rsidRDefault="009D195E">
            <w:pPr>
              <w:jc w:val="center"/>
            </w:pPr>
            <w:r w:rsidRPr="006B3D1F">
              <w:t>10-0005 "Школа"</w:t>
            </w:r>
          </w:p>
        </w:tc>
      </w:tr>
      <w:tr w:rsidR="009D195E" w:rsidTr="006B3D1F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по  с.п. Казым на 2027г.: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5E" w:rsidRDefault="009D19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Default="009D195E" w:rsidP="008B7DB1">
      <w:pPr>
        <w:jc w:val="center"/>
        <w:rPr>
          <w:b/>
          <w:highlight w:val="yellow"/>
        </w:rPr>
      </w:pPr>
    </w:p>
    <w:p w:rsidR="009D195E" w:rsidRPr="0069484A" w:rsidRDefault="009D195E" w:rsidP="0069484A"/>
    <w:p w:rsidR="009D195E" w:rsidRPr="0069484A" w:rsidRDefault="009D195E" w:rsidP="0069484A">
      <w:pPr>
        <w:rPr>
          <w:highlight w:val="yellow"/>
        </w:rPr>
      </w:pPr>
    </w:p>
    <w:p w:rsidR="009D195E" w:rsidRPr="0069484A" w:rsidRDefault="009D195E" w:rsidP="0069484A">
      <w:pPr>
        <w:rPr>
          <w:highlight w:val="yellow"/>
        </w:rPr>
      </w:pPr>
    </w:p>
    <w:p w:rsidR="009D195E" w:rsidRPr="0069484A" w:rsidRDefault="009D195E" w:rsidP="0069484A"/>
    <w:p w:rsidR="009D195E" w:rsidRDefault="009D195E" w:rsidP="008B7DB1">
      <w:pPr>
        <w:jc w:val="center"/>
        <w:rPr>
          <w:b/>
          <w:highlight w:val="yellow"/>
        </w:rPr>
        <w:sectPr w:rsidR="009D195E" w:rsidSect="00405D0D"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D195E" w:rsidRDefault="009D195E" w:rsidP="0069484A">
      <w:pPr>
        <w:pStyle w:val="Heading2"/>
        <w:spacing w:line="360" w:lineRule="auto"/>
        <w:jc w:val="center"/>
      </w:pPr>
      <w:bookmarkStart w:id="100" w:name="_Toc399520722"/>
      <w:bookmarkStart w:id="101" w:name="_Toc491088976"/>
      <w:r w:rsidRPr="00E471BA">
        <w:t xml:space="preserve">Приложение </w:t>
      </w:r>
      <w:r>
        <w:t xml:space="preserve">Г </w:t>
      </w:r>
      <w:r w:rsidRPr="00E471BA">
        <w:t xml:space="preserve">Список </w:t>
      </w:r>
      <w:r>
        <w:t>трансформаторных подстанций</w:t>
      </w:r>
      <w:bookmarkEnd w:id="100"/>
      <w:bookmarkEnd w:id="101"/>
    </w:p>
    <w:p w:rsidR="009D195E" w:rsidRPr="0069484A" w:rsidRDefault="009D195E" w:rsidP="0069484A">
      <w:pPr>
        <w:rPr>
          <w:highlight w:val="yellow"/>
        </w:rPr>
      </w:pPr>
    </w:p>
    <w:tbl>
      <w:tblPr>
        <w:tblW w:w="21492" w:type="dxa"/>
        <w:tblInd w:w="729" w:type="dxa"/>
        <w:tblLayout w:type="fixed"/>
        <w:tblLook w:val="00A0"/>
      </w:tblPr>
      <w:tblGrid>
        <w:gridCol w:w="528"/>
        <w:gridCol w:w="973"/>
        <w:gridCol w:w="2139"/>
        <w:gridCol w:w="851"/>
        <w:gridCol w:w="866"/>
        <w:gridCol w:w="796"/>
        <w:gridCol w:w="976"/>
        <w:gridCol w:w="746"/>
        <w:gridCol w:w="866"/>
        <w:gridCol w:w="1136"/>
        <w:gridCol w:w="1291"/>
        <w:gridCol w:w="1698"/>
        <w:gridCol w:w="838"/>
        <w:gridCol w:w="851"/>
        <w:gridCol w:w="850"/>
        <w:gridCol w:w="851"/>
        <w:gridCol w:w="850"/>
        <w:gridCol w:w="724"/>
        <w:gridCol w:w="983"/>
        <w:gridCol w:w="840"/>
        <w:gridCol w:w="888"/>
        <w:gridCol w:w="843"/>
      </w:tblGrid>
      <w:tr w:rsidR="009D195E" w:rsidTr="00FD5F5B">
        <w:trPr>
          <w:trHeight w:val="707"/>
          <w:tblHeader/>
        </w:trPr>
        <w:tc>
          <w:tcPr>
            <w:tcW w:w="6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№№</w:t>
            </w:r>
            <w:r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№№</w:t>
            </w:r>
            <w:r>
              <w:rPr>
                <w:sz w:val="22"/>
                <w:szCs w:val="22"/>
              </w:rPr>
              <w:br/>
              <w:t>ТП</w:t>
            </w:r>
          </w:p>
        </w:tc>
        <w:tc>
          <w:tcPr>
            <w:tcW w:w="21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 адрес</w:t>
            </w:r>
          </w:p>
        </w:tc>
        <w:tc>
          <w:tcPr>
            <w:tcW w:w="510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 на шинах ТП,</w:t>
            </w:r>
            <w:r>
              <w:rPr>
                <w:sz w:val="22"/>
                <w:szCs w:val="22"/>
              </w:rPr>
              <w:br/>
              <w:t>кВт</w:t>
            </w:r>
          </w:p>
        </w:tc>
        <w:tc>
          <w:tcPr>
            <w:tcW w:w="242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 w:rsidP="00FD5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Всего с естественным </w:t>
            </w:r>
            <w:r>
              <w:rPr>
                <w:sz w:val="22"/>
                <w:szCs w:val="22"/>
              </w:rPr>
              <w:br/>
              <w:t>приростом</w:t>
            </w:r>
          </w:p>
        </w:tc>
        <w:tc>
          <w:tcPr>
            <w:tcW w:w="33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 новых потребителей, кВт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Расчетная нагрузка на </w:t>
            </w:r>
            <w:r>
              <w:rPr>
                <w:sz w:val="22"/>
                <w:szCs w:val="22"/>
              </w:rPr>
              <w:br/>
              <w:t>шинах ТП на расчетный срок (2027г.), кВт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Мощность транс-</w:t>
            </w:r>
            <w:r>
              <w:rPr>
                <w:sz w:val="22"/>
                <w:szCs w:val="22"/>
              </w:rPr>
              <w:br/>
              <w:t>форматоров, кВА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ТП</w:t>
            </w:r>
          </w:p>
        </w:tc>
        <w:tc>
          <w:tcPr>
            <w:tcW w:w="17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№сосредоточенных</w:t>
            </w:r>
            <w:r>
              <w:rPr>
                <w:sz w:val="22"/>
                <w:szCs w:val="22"/>
              </w:rPr>
              <w:br/>
              <w:t xml:space="preserve">нагрузок по </w:t>
            </w:r>
            <w:r>
              <w:rPr>
                <w:sz w:val="22"/>
                <w:szCs w:val="22"/>
              </w:rPr>
              <w:br/>
              <w:t xml:space="preserve">списку и их </w:t>
            </w:r>
            <w:r>
              <w:rPr>
                <w:sz w:val="22"/>
                <w:szCs w:val="22"/>
              </w:rPr>
              <w:br/>
              <w:t>величина,кВт</w:t>
            </w:r>
          </w:p>
        </w:tc>
      </w:tr>
      <w:tr w:rsidR="009D195E" w:rsidTr="00FD5F5B">
        <w:trPr>
          <w:trHeight w:val="900"/>
          <w:tblHeader/>
        </w:trPr>
        <w:tc>
          <w:tcPr>
            <w:tcW w:w="6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2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сущест-</w:t>
            </w:r>
            <w:r>
              <w:rPr>
                <w:sz w:val="22"/>
                <w:szCs w:val="22"/>
              </w:rPr>
              <w:br/>
              <w:t>вующая</w:t>
            </w:r>
          </w:p>
        </w:tc>
        <w:tc>
          <w:tcPr>
            <w:tcW w:w="1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перераспре-деление</w:t>
            </w:r>
          </w:p>
        </w:tc>
        <w:tc>
          <w:tcPr>
            <w:tcW w:w="161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учетом пере-</w:t>
            </w:r>
            <w:r>
              <w:rPr>
                <w:sz w:val="22"/>
                <w:szCs w:val="22"/>
              </w:rPr>
              <w:br/>
              <w:t>распределения на 2027г.</w:t>
            </w:r>
          </w:p>
        </w:tc>
        <w:tc>
          <w:tcPr>
            <w:tcW w:w="242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69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равномерно-распределенная на шинах ТП</w:t>
            </w:r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 быт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пром. и проч.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</w:t>
            </w:r>
            <w:r>
              <w:rPr>
                <w:sz w:val="22"/>
                <w:szCs w:val="22"/>
              </w:rPr>
              <w:br/>
              <w:t>быт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пром. и </w:t>
            </w:r>
            <w:r>
              <w:rPr>
                <w:sz w:val="22"/>
                <w:szCs w:val="22"/>
              </w:rPr>
              <w:br/>
              <w:t>проч.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сущ.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проект.</w:t>
            </w: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7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</w:tr>
      <w:tr w:rsidR="009D195E" w:rsidTr="00FD5F5B">
        <w:trPr>
          <w:trHeight w:val="585"/>
          <w:tblHeader/>
        </w:trPr>
        <w:tc>
          <w:tcPr>
            <w:tcW w:w="6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2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</w:t>
            </w:r>
            <w:r>
              <w:rPr>
                <w:sz w:val="22"/>
                <w:szCs w:val="22"/>
              </w:rPr>
              <w:br/>
              <w:t>быт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пром.и</w:t>
            </w:r>
            <w:r>
              <w:rPr>
                <w:sz w:val="22"/>
                <w:szCs w:val="22"/>
              </w:rPr>
              <w:br/>
              <w:t>проч.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убыль </w:t>
            </w:r>
          </w:p>
        </w:tc>
        <w:tc>
          <w:tcPr>
            <w:tcW w:w="9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прирост</w:t>
            </w:r>
          </w:p>
        </w:tc>
        <w:tc>
          <w:tcPr>
            <w:tcW w:w="7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</w:t>
            </w:r>
            <w:r>
              <w:rPr>
                <w:sz w:val="22"/>
                <w:szCs w:val="22"/>
              </w:rPr>
              <w:br/>
              <w:t>быт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пром.и</w:t>
            </w:r>
            <w:r>
              <w:rPr>
                <w:sz w:val="22"/>
                <w:szCs w:val="22"/>
              </w:rPr>
              <w:br/>
              <w:t>проч.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</w:t>
            </w:r>
            <w:r>
              <w:rPr>
                <w:sz w:val="22"/>
                <w:szCs w:val="22"/>
              </w:rPr>
              <w:br/>
              <w:t>быт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пром.и</w:t>
            </w:r>
            <w:r>
              <w:rPr>
                <w:sz w:val="22"/>
                <w:szCs w:val="22"/>
              </w:rPr>
              <w:br/>
              <w:t>проч.</w:t>
            </w:r>
          </w:p>
        </w:tc>
        <w:tc>
          <w:tcPr>
            <w:tcW w:w="169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3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8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ком.</w:t>
            </w:r>
            <w:r>
              <w:rPr>
                <w:sz w:val="22"/>
                <w:szCs w:val="22"/>
              </w:rPr>
              <w:br/>
              <w:t>быт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пром. и</w:t>
            </w:r>
            <w:r>
              <w:rPr>
                <w:sz w:val="22"/>
                <w:szCs w:val="22"/>
              </w:rPr>
              <w:br/>
              <w:t>проч.</w:t>
            </w:r>
          </w:p>
        </w:tc>
      </w:tr>
      <w:tr w:rsidR="009D195E" w:rsidTr="00FD5F5B">
        <w:trPr>
          <w:trHeight w:val="253"/>
          <w:tblHeader/>
        </w:trPr>
        <w:tc>
          <w:tcPr>
            <w:tcW w:w="6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2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3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</w:p>
        </w:tc>
      </w:tr>
      <w:tr w:rsidR="009D195E" w:rsidTr="00FD5F5B">
        <w:trPr>
          <w:trHeight w:val="315"/>
          <w:tblHeader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9D195E" w:rsidTr="00FD5F5B">
        <w:trPr>
          <w:trHeight w:val="330"/>
        </w:trPr>
        <w:tc>
          <w:tcPr>
            <w:tcW w:w="21492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Существующие ТП 10/0,4 кВ </w:t>
            </w:r>
          </w:p>
        </w:tc>
      </w:tr>
      <w:tr w:rsidR="009D195E" w:rsidTr="00FD5F5B">
        <w:trPr>
          <w:trHeight w:val="330"/>
        </w:trPr>
        <w:tc>
          <w:tcPr>
            <w:tcW w:w="21492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 ТП 10/0,4 кВ -АО "ЮРЭСК" Белоярский филиал  </w:t>
            </w:r>
          </w:p>
        </w:tc>
      </w:tr>
      <w:tr w:rsidR="009D195E" w:rsidTr="00FD5F5B">
        <w:trPr>
          <w:trHeight w:val="261"/>
        </w:trPr>
        <w:tc>
          <w:tcPr>
            <w:tcW w:w="6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10-0005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281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10-0010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Больница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271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10-0011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Амня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557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по существующим </w:t>
            </w:r>
          </w:p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ТП 10/0,4кВ  </w:t>
            </w:r>
          </w:p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АО "ЮРЭСК" Белоярский филиал   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330"/>
        </w:trPr>
        <w:tc>
          <w:tcPr>
            <w:tcW w:w="21492" w:type="dxa"/>
            <w:gridSpan w:val="2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9D195E" w:rsidRDefault="009D195E" w:rsidP="003053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 ТП 10/0,4 кВ - АО "Тюменьэнерго"</w:t>
            </w:r>
          </w:p>
        </w:tc>
      </w:tr>
      <w:tr w:rsidR="009D195E" w:rsidTr="00FD5F5B">
        <w:trPr>
          <w:trHeight w:val="289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Метео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Пекарня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11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Администрация, Д/с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3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Интернат, почта, музей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339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Пилорама, механизация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389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Котельная,  ВОС, пож.депо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9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 Е М О Н Т А Ж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283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АГРС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15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по ТП 10/0,4кВ </w:t>
            </w:r>
          </w:p>
          <w:p w:rsidR="009D195E" w:rsidRDefault="009D195E" w:rsidP="003053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АО "Тюменьэнерго":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330"/>
        </w:trPr>
        <w:tc>
          <w:tcPr>
            <w:tcW w:w="21492" w:type="dxa"/>
            <w:gridSpan w:val="2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 ТП 10/0,4 кВ - потребителя</w:t>
            </w:r>
          </w:p>
        </w:tc>
      </w:tr>
      <w:tr w:rsidR="009D195E" w:rsidTr="00FD5F5B">
        <w:trPr>
          <w:trHeight w:val="271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Звероферма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03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ТП 10/0,4кВ потребителя":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555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 w:rsidP="00FD5F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по ТП 10/0,4кВ существующие: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2568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330"/>
        </w:trPr>
        <w:tc>
          <w:tcPr>
            <w:tcW w:w="21492" w:type="dxa"/>
            <w:gridSpan w:val="2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ТП 10/0,4 кВ - новые</w:t>
            </w:r>
          </w:p>
        </w:tc>
      </w:tr>
      <w:tr w:rsidR="009D195E" w:rsidTr="00FD5F5B">
        <w:trPr>
          <w:trHeight w:val="4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КТПН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57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Котельная,  ВОС, пож.депо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КТПН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73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ТП 10/0,4кВ новые: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9D195E" w:rsidTr="00FD5F5B">
        <w:trPr>
          <w:trHeight w:val="413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</w:tcPr>
          <w:p w:rsidR="009D195E" w:rsidRDefault="009D195E" w:rsidP="00FD5F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по  ТП 10/0,4кВ по с.п.Казым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2568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9D195E" w:rsidRDefault="009D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9D195E" w:rsidRDefault="009D195E" w:rsidP="00CB2DF8">
      <w:pPr>
        <w:rPr>
          <w:b/>
          <w:highlight w:val="yellow"/>
        </w:rPr>
        <w:sectPr w:rsidR="009D195E" w:rsidSect="00B14442">
          <w:headerReference w:type="default" r:id="rId42"/>
          <w:footerReference w:type="default" r:id="rId43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9D195E" w:rsidRPr="00727265" w:rsidRDefault="009D195E" w:rsidP="00CC240C">
      <w:pPr>
        <w:pStyle w:val="Heading2"/>
        <w:spacing w:line="276" w:lineRule="auto"/>
        <w:jc w:val="both"/>
        <w:rPr>
          <w:szCs w:val="24"/>
        </w:rPr>
      </w:pPr>
      <w:bookmarkStart w:id="102" w:name="_Toc385343649"/>
      <w:bookmarkStart w:id="103" w:name="_Toc491088977"/>
      <w:bookmarkEnd w:id="16"/>
      <w:bookmarkEnd w:id="17"/>
      <w:bookmarkEnd w:id="18"/>
      <w:bookmarkEnd w:id="19"/>
      <w:bookmarkEnd w:id="20"/>
      <w:r w:rsidRPr="00233116">
        <w:t xml:space="preserve">Приложение </w:t>
      </w:r>
      <w:bookmarkEnd w:id="102"/>
      <w:r>
        <w:t xml:space="preserve">Д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существующих электрических сетях 10 кВ</w:t>
      </w:r>
      <w:bookmarkEnd w:id="103"/>
    </w:p>
    <w:p w:rsidR="009D195E" w:rsidRPr="0069484A" w:rsidRDefault="009D195E" w:rsidP="0069484A"/>
    <w:tbl>
      <w:tblPr>
        <w:tblW w:w="10363" w:type="dxa"/>
        <w:tblInd w:w="93" w:type="dxa"/>
        <w:tblLayout w:type="fixed"/>
        <w:tblLook w:val="00A0"/>
      </w:tblPr>
      <w:tblGrid>
        <w:gridCol w:w="333"/>
        <w:gridCol w:w="1842"/>
        <w:gridCol w:w="3119"/>
        <w:gridCol w:w="992"/>
        <w:gridCol w:w="992"/>
        <w:gridCol w:w="1134"/>
        <w:gridCol w:w="993"/>
        <w:gridCol w:w="850"/>
      </w:tblGrid>
      <w:tr w:rsidR="009D195E" w:rsidRPr="001D688E" w:rsidTr="00AC1C8D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>№№ п.п.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Наименование ЦП, </w:t>
            </w:r>
            <w:r w:rsidRPr="001D688E">
              <w:br/>
              <w:t>номер линии 10 кВ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Наименование участка </w:t>
            </w:r>
            <w:r w:rsidRPr="001D688E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Активная (Р)   нагрузка </w:t>
            </w:r>
            <w:r w:rsidRPr="001D688E">
              <w:br/>
              <w:t>ЛЭП 10 кВ,</w:t>
            </w:r>
            <w:r w:rsidRPr="001D688E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(ΔР) в ЛЭП 10 кВ, </w:t>
            </w:r>
            <w:r w:rsidRPr="001D688E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Реактивная (Q)   нагрузка </w:t>
            </w:r>
            <w:r w:rsidRPr="001D688E">
              <w:br/>
              <w:t>ЛЭП 10 кВ,</w:t>
            </w:r>
            <w:r w:rsidRPr="001D688E">
              <w:br/>
              <w:t>Мвар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(ΔQ) в ЛЭП 10 кВ, </w:t>
            </w:r>
            <w:r w:rsidRPr="001D688E">
              <w:br/>
              <w:t>Мвар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(ΔU) в ЛЭП 10 кВ, </w:t>
            </w:r>
            <w:r w:rsidRPr="001D688E">
              <w:br/>
              <w:t>%</w:t>
            </w:r>
          </w:p>
        </w:tc>
      </w:tr>
      <w:tr w:rsidR="009D195E" w:rsidRPr="001D688E" w:rsidTr="00AC1C8D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8</w:t>
            </w:r>
          </w:p>
        </w:tc>
      </w:tr>
      <w:tr w:rsidR="009D195E" w:rsidRPr="001D688E" w:rsidTr="00AC1C8D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ПС 110/10 кВ "Амня"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л.11 "Хоздвор"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ПС "Амня" - КТП-7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л.9 "Посёлок-2"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ПС "Амня" - КТП-6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color w:val="FF0000"/>
              </w:rPr>
            </w:pPr>
            <w:r w:rsidRPr="001D688E">
              <w:rPr>
                <w:b/>
                <w:bCs/>
              </w:rPr>
              <w:t>ПС 110/10 кВ "Амня" 2 секция</w:t>
            </w:r>
            <w:r w:rsidRPr="001D688E">
              <w:rPr>
                <w:color w:val="FF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л.6 "Посёлок-1"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ПС "Амня" - опора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0,09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КТП-10-0005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опора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8 - КТП-4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8 - опора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12 - КТП-3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12 - опора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23 - ТП-10-0011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12 - опора 12.5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12.5 - КТП-2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12.5 - КТП-10-0010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0,27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л.4 "Звероферма"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ПС "Амня" - опора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КТП-8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опора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20 - КТП-9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20 - КТП-1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0,06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Всего по ПС:</w:t>
            </w:r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</w:tr>
    </w:tbl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727265" w:rsidRDefault="009D195E" w:rsidP="00CC240C">
      <w:pPr>
        <w:pStyle w:val="Heading2"/>
        <w:spacing w:line="276" w:lineRule="auto"/>
        <w:jc w:val="both"/>
        <w:rPr>
          <w:szCs w:val="24"/>
        </w:rPr>
      </w:pPr>
      <w:bookmarkStart w:id="104" w:name="_Toc491088978"/>
      <w:r w:rsidRPr="00233116">
        <w:t xml:space="preserve">Приложение </w:t>
      </w:r>
      <w:r>
        <w:t xml:space="preserve">Е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</w:t>
      </w:r>
      <w:r>
        <w:rPr>
          <w:szCs w:val="24"/>
        </w:rPr>
        <w:t>проектируемых</w:t>
      </w:r>
      <w:r w:rsidRPr="00A37B3F">
        <w:rPr>
          <w:szCs w:val="24"/>
        </w:rPr>
        <w:t xml:space="preserve"> электрических сетях 10 кВ</w:t>
      </w:r>
      <w:bookmarkEnd w:id="104"/>
    </w:p>
    <w:p w:rsidR="009D195E" w:rsidRPr="0069484A" w:rsidRDefault="009D195E" w:rsidP="0069484A"/>
    <w:tbl>
      <w:tblPr>
        <w:tblW w:w="10363" w:type="dxa"/>
        <w:tblInd w:w="93" w:type="dxa"/>
        <w:tblLayout w:type="fixed"/>
        <w:tblLook w:val="00A0"/>
      </w:tblPr>
      <w:tblGrid>
        <w:gridCol w:w="333"/>
        <w:gridCol w:w="1842"/>
        <w:gridCol w:w="2835"/>
        <w:gridCol w:w="1276"/>
        <w:gridCol w:w="992"/>
        <w:gridCol w:w="1125"/>
        <w:gridCol w:w="1002"/>
        <w:gridCol w:w="850"/>
      </w:tblGrid>
      <w:tr w:rsidR="009D195E" w:rsidRPr="001D688E" w:rsidTr="00AC1C8D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>№№ п.п.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Наименование ЦП, </w:t>
            </w:r>
            <w:r w:rsidRPr="001D688E">
              <w:br/>
              <w:t>номер линии 10 кВ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Наименование участка </w:t>
            </w:r>
            <w:r w:rsidRPr="001D688E">
              <w:br/>
              <w:t>ЛЭП 10 кВ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Активная (Р)   нагрузка </w:t>
            </w:r>
            <w:r w:rsidRPr="001D688E">
              <w:br/>
              <w:t>ЛЭП 10 кВ,</w:t>
            </w:r>
            <w:r w:rsidRPr="001D688E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(ΔР) в ЛЭП 10 кВ, </w:t>
            </w:r>
            <w:r w:rsidRPr="001D688E">
              <w:br/>
              <w:t>МВт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Реактивная (Q)   нагрузка </w:t>
            </w:r>
            <w:r w:rsidRPr="001D688E">
              <w:br/>
              <w:t>ЛЭП 10 кВ,</w:t>
            </w:r>
            <w:r w:rsidRPr="001D688E">
              <w:br/>
              <w:t>Мвар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(ΔQ) в ЛЭП 10 кВ, </w:t>
            </w:r>
            <w:r w:rsidRPr="001D688E">
              <w:br/>
              <w:t>Мвар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</w:pPr>
            <w:r w:rsidRPr="001D688E">
              <w:t xml:space="preserve">Потери (ΔU) в ЛЭП 10 кВ, </w:t>
            </w:r>
            <w:r w:rsidRPr="001D688E">
              <w:br/>
              <w:t>%</w:t>
            </w:r>
          </w:p>
        </w:tc>
      </w:tr>
      <w:tr w:rsidR="009D195E" w:rsidRPr="001D688E" w:rsidTr="00AC1C8D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195E" w:rsidRPr="001D688E" w:rsidRDefault="009D195E" w:rsidP="00AC1C8D">
            <w:pPr>
              <w:jc w:val="center"/>
              <w:rPr>
                <w:sz w:val="20"/>
                <w:szCs w:val="20"/>
              </w:rPr>
            </w:pPr>
            <w:r w:rsidRPr="001D688E">
              <w:rPr>
                <w:sz w:val="20"/>
                <w:szCs w:val="20"/>
              </w:rPr>
              <w:t>8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ПС 110/10 кВ "Амня" 1 секция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л.4 "Звероферма"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Амня 2с - КТП-8Н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КТП-8Н - опора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20 - КТП-9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20 - КТП-1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0,07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л.6 "Посёлок-1"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Амня 2с - опора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0,282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КТП-10-0005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5 - опора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0,202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8 - КТП-4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0,066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8 - опора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0,136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12 - опора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23 - КТП-3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23 - ТП-10-0011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12 - опора 12.5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12.5 - КТП-2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опора 12.5 - КТП-10-0010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0,22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ПС 110/10 кВ "Амня" 2 секция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л.9 "Посёлок-2"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Амня 1с - КТП-6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л.11 "Хоздвор"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Амня 1с - отп. на КОС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0,066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0,02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отп. на КОС - КТП-7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D195E" w:rsidRPr="001D688E" w:rsidRDefault="009D195E" w:rsidP="00AC1C8D">
            <w:r w:rsidRPr="001D688E">
              <w:t>отп. на КОС - КОС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0,036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</w:pPr>
            <w:r w:rsidRPr="001D688E">
              <w:t>0,01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Итого по линии:</w:t>
            </w:r>
            <w:r w:rsidRPr="001D688E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rPr>
                <w:b/>
                <w:bCs/>
              </w:rPr>
            </w:pPr>
            <w:r w:rsidRPr="001D688E">
              <w:rPr>
                <w:b/>
                <w:bCs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0,04</w:t>
            </w:r>
          </w:p>
        </w:tc>
      </w:tr>
      <w:tr w:rsidR="009D195E" w:rsidRPr="001D688E" w:rsidTr="00AC1C8D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rPr>
                <w:b/>
                <w:bCs/>
              </w:rPr>
              <w:t>Всего по ПС:</w:t>
            </w:r>
            <w:r w:rsidRPr="001D688E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pPr>
              <w:jc w:val="right"/>
              <w:rPr>
                <w:b/>
                <w:bCs/>
              </w:rPr>
            </w:pPr>
            <w:r w:rsidRPr="001D688E">
              <w:rPr>
                <w:b/>
                <w:bCs/>
              </w:rPr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195E" w:rsidRPr="001D688E" w:rsidRDefault="009D195E" w:rsidP="00AC1C8D">
            <w:r w:rsidRPr="001D688E">
              <w:t> </w:t>
            </w:r>
          </w:p>
        </w:tc>
      </w:tr>
    </w:tbl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p w:rsidR="009D195E" w:rsidRPr="0069484A" w:rsidRDefault="009D195E" w:rsidP="0069484A"/>
    <w:sectPr w:rsidR="009D195E" w:rsidRPr="0069484A" w:rsidSect="00CC240C">
      <w:headerReference w:type="default" r:id="rId44"/>
      <w:footerReference w:type="default" r:id="rId45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95E" w:rsidRDefault="009D195E">
      <w:r>
        <w:separator/>
      </w:r>
    </w:p>
  </w:endnote>
  <w:endnote w:type="continuationSeparator" w:id="0">
    <w:p w:rsidR="009D195E" w:rsidRDefault="009D1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043EDE" w:rsidRDefault="009D195E" w:rsidP="00992B48">
    <w:pPr>
      <w:pStyle w:val="Footer"/>
      <w:jc w:val="right"/>
      <w:rPr>
        <w:sz w:val="22"/>
        <w:szCs w:val="22"/>
      </w:rPr>
    </w:pPr>
    <w:r>
      <w:rPr>
        <w:color w:val="808080"/>
        <w:sz w:val="22"/>
        <w:szCs w:val="22"/>
      </w:rPr>
      <w:t>Основные решения по развитию системы теплоснабжения</w:t>
    </w:r>
    <w:r w:rsidRPr="00312818">
      <w:rPr>
        <w:color w:val="808080"/>
        <w:sz w:val="22"/>
        <w:szCs w:val="22"/>
      </w:rPr>
      <w:t xml:space="preserve">. </w:t>
    </w:r>
    <w:r w:rsidRPr="00043EDE">
      <w:rPr>
        <w:sz w:val="22"/>
        <w:szCs w:val="22"/>
      </w:rPr>
      <w:fldChar w:fldCharType="begin"/>
    </w:r>
    <w:r w:rsidRPr="00043EDE">
      <w:rPr>
        <w:sz w:val="22"/>
        <w:szCs w:val="22"/>
      </w:rPr>
      <w:instrText xml:space="preserve"> PAGE   \* MERGEFORMAT </w:instrText>
    </w:r>
    <w:r w:rsidRPr="00043EDE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043EDE">
      <w:rPr>
        <w:sz w:val="22"/>
        <w:szCs w:val="22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F12FFE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14</w:t>
    </w:r>
    <w:r w:rsidRPr="00FA4F9B">
      <w:rPr>
        <w:sz w:val="22"/>
        <w:szCs w:val="22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E4379D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15</w:t>
    </w:r>
    <w:r w:rsidRPr="00FA4F9B">
      <w:rPr>
        <w:sz w:val="22"/>
        <w:szCs w:val="22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DB3E9E" w:rsidRDefault="009D195E" w:rsidP="00DB3E9E">
    <w:pPr>
      <w:pStyle w:val="Footer"/>
      <w:rPr>
        <w:szCs w:val="2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FA699D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19</w:t>
    </w:r>
    <w:r w:rsidRPr="00FA4F9B">
      <w:rPr>
        <w:sz w:val="22"/>
        <w:szCs w:val="22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24</w:t>
    </w:r>
    <w:r w:rsidRPr="00FA4F9B">
      <w:rPr>
        <w:sz w:val="22"/>
        <w:szCs w:val="22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153108">
    <w:pPr>
      <w:pStyle w:val="Footer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9D195E" w:rsidRPr="007B01DD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25</w:t>
    </w:r>
    <w:r w:rsidRPr="00FA4F9B">
      <w:rPr>
        <w:sz w:val="22"/>
        <w:szCs w:val="22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Выводы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26</w:t>
    </w:r>
    <w:r w:rsidRPr="00FA4F9B">
      <w:rPr>
        <w:sz w:val="22"/>
        <w:szCs w:val="22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30</w:t>
    </w:r>
    <w:r w:rsidRPr="00FA4F9B">
      <w:rPr>
        <w:sz w:val="22"/>
        <w:szCs w:val="22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31</w:t>
    </w:r>
    <w:r w:rsidRPr="00FA4F9B">
      <w:rPr>
        <w:sz w:val="22"/>
        <w:szCs w:val="22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0454F6" w:rsidRDefault="009D195E" w:rsidP="00153108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33</w:t>
    </w:r>
    <w:r w:rsidRPr="00FA4F9B">
      <w:rPr>
        <w:sz w:val="22"/>
        <w:szCs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B46CFF">
    <w:pPr>
      <w:pStyle w:val="Footer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B46CFF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8376EE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3</w:t>
    </w:r>
    <w:r w:rsidRPr="00FA4F9B">
      <w:rPr>
        <w:sz w:val="22"/>
        <w:szCs w:val="2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4D267E">
    <w:pPr>
      <w:pStyle w:val="Footer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5</w:t>
    </w:r>
    <w:r w:rsidRPr="00FA4F9B">
      <w:rPr>
        <w:sz w:val="22"/>
        <w:szCs w:val="22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8376EE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6</w:t>
    </w:r>
    <w:r w:rsidRPr="00FA4F9B">
      <w:rPr>
        <w:sz w:val="22"/>
        <w:szCs w:val="2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507738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8</w:t>
    </w:r>
    <w:r w:rsidRPr="00FA4F9B">
      <w:rPr>
        <w:sz w:val="22"/>
        <w:szCs w:val="2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0E07DB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9</w:t>
    </w:r>
    <w:r w:rsidRPr="00FA4F9B">
      <w:rPr>
        <w:sz w:val="22"/>
        <w:szCs w:val="2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7B01DD" w:rsidRDefault="009D195E" w:rsidP="00F12FFE">
    <w:pPr>
      <w:pStyle w:val="Footer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>
      <w:rPr>
        <w:noProof/>
        <w:sz w:val="22"/>
        <w:szCs w:val="22"/>
      </w:rPr>
      <w:t>11</w:t>
    </w:r>
    <w:r w:rsidRPr="00FA4F9B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95E" w:rsidRDefault="009D195E">
      <w:r>
        <w:separator/>
      </w:r>
    </w:p>
  </w:footnote>
  <w:footnote w:type="continuationSeparator" w:id="0">
    <w:p w:rsidR="009D195E" w:rsidRDefault="009D19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312818" w:rsidRDefault="009D195E" w:rsidP="00992B48">
    <w:pPr>
      <w:pStyle w:val="Header"/>
      <w:tabs>
        <w:tab w:val="center" w:pos="3544"/>
        <w:tab w:val="right" w:pos="6096"/>
      </w:tabs>
      <w:spacing w:before="40"/>
      <w:ind w:left="709"/>
      <w:rPr>
        <w:color w:val="80808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8" o:spid="_x0000_s2049" type="#_x0000_t75" style="position:absolute;left:0;text-align:left;margin-left:281.5pt;margin-top:0;width:29.75pt;height:23.25pt;z-index:251660288;visibility:visible" o:allowoverlap="f">
          <v:imagedata r:id="rId1" o:title="" gain="22282f" blacklevel="14418f" grayscale="t"/>
        </v:shape>
      </w:pict>
    </w:r>
    <w:r>
      <w:rPr>
        <w:color w:val="808080"/>
      </w:rPr>
      <w:t>1269</w:t>
    </w:r>
    <w:r w:rsidRPr="00312818">
      <w:rPr>
        <w:color w:val="808080"/>
      </w:rPr>
      <w:t>-</w:t>
    </w:r>
    <w:r>
      <w:rPr>
        <w:color w:val="808080"/>
      </w:rPr>
      <w:t>0.0</w:t>
    </w:r>
    <w:r w:rsidRPr="00312818">
      <w:rPr>
        <w:color w:val="808080"/>
      </w:rPr>
      <w:t>.</w:t>
    </w:r>
    <w:r>
      <w:rPr>
        <w:color w:val="808080"/>
      </w:rPr>
      <w:t>0</w:t>
    </w:r>
    <w:r w:rsidRPr="00312818">
      <w:rPr>
        <w:color w:val="808080"/>
      </w:rPr>
      <w:t>-СТС</w:t>
    </w:r>
    <w:r w:rsidRPr="00312818">
      <w:rPr>
        <w:color w:val="808080"/>
      </w:rPr>
      <w:tab/>
    </w:r>
    <w:r w:rsidRPr="00312818">
      <w:rPr>
        <w:color w:val="808080"/>
      </w:rPr>
      <w:tab/>
    </w:r>
    <w:r w:rsidRPr="00312818">
      <w:rPr>
        <w:color w:val="808080"/>
      </w:rPr>
      <w:tab/>
      <w:t xml:space="preserve">ЗАО ГП </w:t>
    </w:r>
    <w:r>
      <w:rPr>
        <w:color w:val="808080"/>
      </w:rPr>
      <w:t>«</w:t>
    </w:r>
    <w:r w:rsidRPr="00312818">
      <w:rPr>
        <w:color w:val="808080"/>
      </w:rPr>
      <w:t>Сибгипрокоммунэнерго</w:t>
    </w:r>
    <w:r>
      <w:rPr>
        <w:color w:val="808080"/>
      </w:rPr>
      <w:t>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D252DD">
    <w:pPr>
      <w:pStyle w:val="Header"/>
      <w:framePr w:wrap="around" w:vAnchor="text" w:hAnchor="margin" w:xAlign="right" w:y="1"/>
      <w:rPr>
        <w:rStyle w:val="PageNumber"/>
      </w:rPr>
    </w:pPr>
  </w:p>
  <w:p w:rsidR="009D195E" w:rsidRDefault="009D195E">
    <w:pPr>
      <w:pStyle w:val="Header"/>
      <w:widowControl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FC524C" w:rsidRDefault="009D195E" w:rsidP="008376EE">
    <w:pPr>
      <w:pStyle w:val="Header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s2050" type="#_x0000_t75" style="position:absolute;left:0;text-align:left;margin-left:5.05pt;margin-top:1pt;width:21.15pt;height:19.55pt;z-index:251652096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DA36C9">
      <w:rPr>
        <w:rFonts w:ascii="Times New Roman" w:hAnsi="Times New Roman"/>
        <w:color w:val="595959"/>
        <w:sz w:val="22"/>
        <w:szCs w:val="22"/>
      </w:rPr>
      <w:t>5/1-3.1-ПКР.ЭС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5B180E" w:rsidRDefault="009D195E" w:rsidP="009A3960">
    <w:pPr>
      <w:pStyle w:val="Header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5.05pt;margin-top:1pt;width:21.15pt;height:19.55pt;z-index:251657216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DA36C9">
      <w:rPr>
        <w:rFonts w:ascii="Times New Roman" w:hAnsi="Times New Roman"/>
        <w:color w:val="595959"/>
        <w:sz w:val="22"/>
        <w:szCs w:val="22"/>
      </w:rPr>
      <w:t>5/1-3.1-ПКР.ЭС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D252DD">
    <w:pPr>
      <w:pStyle w:val="Header"/>
      <w:framePr w:wrap="around" w:vAnchor="text" w:hAnchor="margin" w:xAlign="right" w:y="1"/>
      <w:rPr>
        <w:rStyle w:val="PageNumber"/>
      </w:rPr>
    </w:pPr>
  </w:p>
  <w:p w:rsidR="009D195E" w:rsidRPr="005B180E" w:rsidRDefault="009D195E" w:rsidP="00D26AB0">
    <w:pPr>
      <w:pStyle w:val="Header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5.05pt;margin-top:1pt;width:21.15pt;height:19.55pt;z-index:251658240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</w:t>
    </w:r>
    <w:r w:rsidRPr="00524FC4">
      <w:rPr>
        <w:rFonts w:ascii="Times New Roman" w:hAnsi="Times New Roman"/>
        <w:color w:val="595959"/>
        <w:sz w:val="22"/>
        <w:szCs w:val="22"/>
      </w:rPr>
      <w:t>5/1-3.1-ПКР.ЭС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D252DD">
    <w:pPr>
      <w:pStyle w:val="Header"/>
      <w:framePr w:wrap="around" w:vAnchor="text" w:hAnchor="margin" w:xAlign="right" w:y="1"/>
      <w:rPr>
        <w:rStyle w:val="PageNumber"/>
      </w:rPr>
    </w:pPr>
  </w:p>
  <w:p w:rsidR="009D195E" w:rsidRDefault="009D195E">
    <w:pPr>
      <w:pStyle w:val="Header"/>
      <w:widowControl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65.1pt;margin-top:35.5pt;width:27.1pt;height:443.75pt;z-index:251662336;mso-position-horizontal-relative:margin;mso-position-vertical-relative:margin" stroked="f">
          <v:textbox style="layout-flow:vertical;mso-next-textbox:#_x0000_s2053">
            <w:txbxContent>
              <w:p w:rsidR="009D195E" w:rsidRPr="002D715A" w:rsidRDefault="009D195E" w:rsidP="00DB3E9E">
                <w:pPr>
                  <w:spacing w:before="40"/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 xml:space="preserve">                                                                5</w:t>
                </w:r>
                <w:r w:rsidRPr="00A1341C">
                  <w:rPr>
                    <w:color w:val="595959"/>
                    <w:sz w:val="22"/>
                    <w:szCs w:val="22"/>
                  </w:rPr>
                  <w:t>/1-3.1-ПКР.ЭС</w:t>
                </w:r>
              </w:p>
              <w:p w:rsidR="009D195E" w:rsidRPr="002D715A" w:rsidRDefault="009D195E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9D195E" w:rsidRPr="002D715A" w:rsidRDefault="009D195E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54" type="#_x0000_t202" style="position:absolute;margin-left:-36.55pt;margin-top:1.75pt;width:36.35pt;height:497.65pt;z-index:251663360;mso-position-horizontal-relative:margin;mso-position-vertical-relative:margin" stroked="f">
          <v:textbox style="layout-flow:vertical;mso-next-textbox:#_x0000_s2054">
            <w:txbxContent>
              <w:p w:rsidR="009D195E" w:rsidRPr="002D715A" w:rsidRDefault="009D195E" w:rsidP="00E1470A">
                <w:pPr>
                  <w:jc w:val="right"/>
                  <w:rPr>
                    <w:sz w:val="22"/>
                    <w:szCs w:val="22"/>
                  </w:rPr>
                </w:pPr>
                <w:r w:rsidRPr="00FA699D">
                  <w:t>П</w:t>
                </w:r>
                <w:r>
                  <w:t xml:space="preserve">ерспективная схема электроснабжения                                           </w:t>
                </w:r>
                <w:r w:rsidRPr="002D715A">
                  <w:rPr>
                    <w:sz w:val="22"/>
                    <w:szCs w:val="22"/>
                  </w:rPr>
                  <w:fldChar w:fldCharType="begin"/>
                </w:r>
                <w:r w:rsidRPr="002D715A">
                  <w:rPr>
                    <w:sz w:val="22"/>
                    <w:szCs w:val="22"/>
                  </w:rPr>
                  <w:instrText xml:space="preserve"> PAGE   \* MERGEFORMAT </w:instrText>
                </w:r>
                <w:r w:rsidRPr="002D715A">
                  <w:rPr>
                    <w:sz w:val="22"/>
                    <w:szCs w:val="22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</w:rPr>
                  <w:t>17</w:t>
                </w:r>
                <w:r w:rsidRPr="002D715A"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65.95pt;margin-top:49.35pt;width:19.5pt;height:21pt;z-index:251661312;visibility:visible" o:allowoverlap="f">
          <v:imagedata r:id="rId1" o:title="" grayscale="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0C4E50">
    <w:pPr>
      <w:pStyle w:val="Header"/>
      <w:tabs>
        <w:tab w:val="center" w:pos="3544"/>
        <w:tab w:val="right" w:pos="6096"/>
      </w:tabs>
      <w:spacing w:before="40"/>
      <w:ind w:left="709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5.05pt;margin-top:1pt;width:21.15pt;height:19.55pt;z-index:251655168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524FC4">
      <w:rPr>
        <w:rFonts w:ascii="Times New Roman" w:hAnsi="Times New Roman"/>
        <w:color w:val="595959"/>
        <w:sz w:val="22"/>
        <w:szCs w:val="22"/>
      </w:rPr>
      <w:t>5/1-3.1-ПКР.ЭС</w:t>
    </w:r>
    <w:r>
      <w:rPr>
        <w:rFonts w:ascii="Times New Roman" w:hAnsi="Times New Roman"/>
        <w:noProof/>
        <w:color w:val="595959"/>
        <w:sz w:val="22"/>
        <w:szCs w:val="22"/>
      </w:rPr>
      <w:t xml:space="preserve"> </w:t>
    </w:r>
    <w:r>
      <w:rPr>
        <w:noProof/>
      </w:rPr>
      <w:pict>
        <v:shape id="_x0000_s2057" type="#_x0000_t75" style="position:absolute;left:0;text-align:left;margin-left:762.2pt;margin-top:47.1pt;width:19.5pt;height:21pt;z-index:251653120;visibility:visible;mso-position-horizontal-relative:text;mso-position-vertical-relative:text" o:allowoverlap="f">
          <v:imagedata r:id="rId2" o:title="" grayscale="t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765.1pt;margin-top:59.45pt;width:27.1pt;height:440.8pt;z-index:251654144;mso-position-horizontal-relative:margin;mso-position-vertical-relative:margin" stroked="f">
          <v:textbox style="layout-flow:vertical;mso-next-textbox:#_x0000_s2058">
            <w:txbxContent>
              <w:p w:rsidR="009D195E" w:rsidRPr="002D715A" w:rsidRDefault="009D195E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>0036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9D195E" w:rsidRPr="002D715A" w:rsidRDefault="009D195E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9D195E" w:rsidRPr="002D715A" w:rsidRDefault="009D195E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Default="009D195E" w:rsidP="00D252DD">
    <w:pPr>
      <w:pStyle w:val="Header"/>
      <w:framePr w:wrap="around" w:vAnchor="text" w:hAnchor="margin" w:xAlign="right" w:y="1"/>
      <w:rPr>
        <w:rStyle w:val="PageNumber"/>
      </w:rPr>
    </w:pPr>
  </w:p>
  <w:p w:rsidR="009D195E" w:rsidRDefault="009D195E" w:rsidP="00B14442">
    <w:pPr>
      <w:pStyle w:val="Header"/>
      <w:tabs>
        <w:tab w:val="center" w:pos="3544"/>
        <w:tab w:val="right" w:pos="6096"/>
      </w:tabs>
      <w:spacing w:before="40"/>
      <w:ind w:left="709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5.05pt;margin-top:1pt;width:21.15pt;height:19.55pt;z-index:251656192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 </w:t>
    </w:r>
    <w:r>
      <w:rPr>
        <w:rFonts w:ascii="Times New Roman" w:hAnsi="Times New Roman"/>
        <w:color w:val="595959"/>
        <w:sz w:val="22"/>
        <w:szCs w:val="22"/>
      </w:rPr>
      <w:t>00-1324/</w:t>
    </w:r>
    <w:r w:rsidRPr="008376EE">
      <w:rPr>
        <w:rFonts w:ascii="Times New Roman" w:hAnsi="Times New Roman"/>
        <w:color w:val="595959"/>
        <w:sz w:val="22"/>
        <w:szCs w:val="22"/>
      </w:rPr>
      <w:t>2016 ПДР</w:t>
    </w:r>
    <w:r w:rsidRPr="005B180E">
      <w:rPr>
        <w:rFonts w:ascii="Times New Roman" w:hAnsi="Times New Roman"/>
        <w:color w:val="595959"/>
        <w:sz w:val="22"/>
        <w:szCs w:val="22"/>
      </w:rPr>
      <w:t xml:space="preserve"> - ПЗ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95E" w:rsidRPr="00DC19DC" w:rsidRDefault="009D195E" w:rsidP="00EE4F5E">
    <w:pPr>
      <w:pStyle w:val="Header"/>
      <w:tabs>
        <w:tab w:val="center" w:pos="3544"/>
        <w:tab w:val="right" w:pos="6096"/>
      </w:tabs>
      <w:spacing w:before="40"/>
      <w:jc w:val="right"/>
      <w:rPr>
        <w:rFonts w:ascii="Calibri" w:hAnsi="Calibri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6.5pt;margin-top:.25pt;width:21pt;height:18.75pt;z-index:251659264;visibility:visible" o:allowoverlap="f">
          <v:imagedata r:id="rId1" o:title="" grayscale="t"/>
        </v:shape>
      </w:pict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              </w:t>
    </w:r>
    <w:r>
      <w:rPr>
        <w:rFonts w:ascii="Times New Roman" w:hAnsi="Times New Roman"/>
        <w:color w:val="595959"/>
        <w:sz w:val="22"/>
        <w:szCs w:val="22"/>
      </w:rPr>
      <w:t xml:space="preserve">       00-1324/</w:t>
    </w:r>
    <w:r w:rsidRPr="008376EE">
      <w:rPr>
        <w:rFonts w:ascii="Times New Roman" w:hAnsi="Times New Roman"/>
        <w:color w:val="595959"/>
        <w:sz w:val="22"/>
        <w:szCs w:val="22"/>
      </w:rPr>
      <w:t>2016 ПДР</w:t>
    </w:r>
    <w:r w:rsidRPr="005B180E">
      <w:rPr>
        <w:rFonts w:ascii="Times New Roman" w:hAnsi="Times New Roman"/>
        <w:color w:val="595959"/>
        <w:sz w:val="22"/>
        <w:szCs w:val="22"/>
      </w:rPr>
      <w:t xml:space="preserve"> - ПЗ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E236E5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88"/>
    <w:multiLevelType w:val="singleLevel"/>
    <w:tmpl w:val="46467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5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30"/>
  </w:num>
  <w:num w:numId="6">
    <w:abstractNumId w:val="10"/>
  </w:num>
  <w:num w:numId="7">
    <w:abstractNumId w:val="15"/>
  </w:num>
  <w:num w:numId="8">
    <w:abstractNumId w:val="9"/>
  </w:num>
  <w:num w:numId="9">
    <w:abstractNumId w:val="22"/>
  </w:num>
  <w:num w:numId="10">
    <w:abstractNumId w:val="7"/>
  </w:num>
  <w:num w:numId="11">
    <w:abstractNumId w:val="17"/>
  </w:num>
  <w:num w:numId="12">
    <w:abstractNumId w:val="26"/>
  </w:num>
  <w:num w:numId="13">
    <w:abstractNumId w:val="23"/>
  </w:num>
  <w:num w:numId="14">
    <w:abstractNumId w:val="27"/>
  </w:num>
  <w:num w:numId="15">
    <w:abstractNumId w:val="12"/>
  </w:num>
  <w:num w:numId="16">
    <w:abstractNumId w:val="8"/>
  </w:num>
  <w:num w:numId="17">
    <w:abstractNumId w:val="4"/>
  </w:num>
  <w:num w:numId="18">
    <w:abstractNumId w:val="29"/>
  </w:num>
  <w:num w:numId="19">
    <w:abstractNumId w:val="20"/>
  </w:num>
  <w:num w:numId="20">
    <w:abstractNumId w:val="25"/>
  </w:num>
  <w:num w:numId="21">
    <w:abstractNumId w:val="2"/>
  </w:num>
  <w:num w:numId="22">
    <w:abstractNumId w:val="28"/>
  </w:num>
  <w:num w:numId="23">
    <w:abstractNumId w:val="18"/>
  </w:num>
  <w:num w:numId="24">
    <w:abstractNumId w:val="21"/>
  </w:num>
  <w:num w:numId="25">
    <w:abstractNumId w:val="16"/>
  </w:num>
  <w:num w:numId="26">
    <w:abstractNumId w:val="11"/>
  </w:num>
  <w:num w:numId="27">
    <w:abstractNumId w:val="24"/>
  </w:num>
  <w:num w:numId="28">
    <w:abstractNumId w:val="5"/>
  </w:num>
  <w:num w:numId="29">
    <w:abstractNumId w:val="6"/>
  </w:num>
  <w:num w:numId="30">
    <w:abstractNumId w:val="14"/>
  </w:num>
  <w:num w:numId="31">
    <w:abstractNumId w:val="13"/>
  </w:num>
  <w:num w:numId="32">
    <w:abstractNumId w:val="19"/>
  </w:num>
  <w:num w:numId="33">
    <w:abstractNumId w:val="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isplayBackgroundShape/>
  <w:embedSystemFonts/>
  <w:gutterAtTop/>
  <w:stylePaneFormatFilter w:val="3F01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3C38"/>
    <w:rsid w:val="00000217"/>
    <w:rsid w:val="0000039B"/>
    <w:rsid w:val="000004C2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CD"/>
    <w:rsid w:val="0003148E"/>
    <w:rsid w:val="0003254E"/>
    <w:rsid w:val="0003294A"/>
    <w:rsid w:val="00032B83"/>
    <w:rsid w:val="00032F26"/>
    <w:rsid w:val="00033E15"/>
    <w:rsid w:val="0003475C"/>
    <w:rsid w:val="00034AD7"/>
    <w:rsid w:val="00034D46"/>
    <w:rsid w:val="00034DD7"/>
    <w:rsid w:val="00034EBE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215"/>
    <w:rsid w:val="0004355F"/>
    <w:rsid w:val="00043638"/>
    <w:rsid w:val="00043747"/>
    <w:rsid w:val="000439D8"/>
    <w:rsid w:val="00043B40"/>
    <w:rsid w:val="00043EDE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4C0"/>
    <w:rsid w:val="000474D1"/>
    <w:rsid w:val="00047DBF"/>
    <w:rsid w:val="00047DC0"/>
    <w:rsid w:val="00050138"/>
    <w:rsid w:val="000503B3"/>
    <w:rsid w:val="0005137A"/>
    <w:rsid w:val="00051AC8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7A6"/>
    <w:rsid w:val="000648F1"/>
    <w:rsid w:val="00064B58"/>
    <w:rsid w:val="00064F61"/>
    <w:rsid w:val="0006507D"/>
    <w:rsid w:val="00065508"/>
    <w:rsid w:val="0006555C"/>
    <w:rsid w:val="000657C8"/>
    <w:rsid w:val="00065ABA"/>
    <w:rsid w:val="00065C67"/>
    <w:rsid w:val="000662DF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F8D"/>
    <w:rsid w:val="0007215C"/>
    <w:rsid w:val="00072ABA"/>
    <w:rsid w:val="00072C30"/>
    <w:rsid w:val="00072F5D"/>
    <w:rsid w:val="00073122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107B"/>
    <w:rsid w:val="000811F0"/>
    <w:rsid w:val="0008124F"/>
    <w:rsid w:val="00081266"/>
    <w:rsid w:val="000813DB"/>
    <w:rsid w:val="000819AD"/>
    <w:rsid w:val="000819BE"/>
    <w:rsid w:val="00081A57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4434"/>
    <w:rsid w:val="000A47C9"/>
    <w:rsid w:val="000A491C"/>
    <w:rsid w:val="000A4AB4"/>
    <w:rsid w:val="000A4F94"/>
    <w:rsid w:val="000A516A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30E3"/>
    <w:rsid w:val="000B314D"/>
    <w:rsid w:val="000B38BB"/>
    <w:rsid w:val="000B38C9"/>
    <w:rsid w:val="000B38D1"/>
    <w:rsid w:val="000B3A2E"/>
    <w:rsid w:val="000B3E9D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A1A"/>
    <w:rsid w:val="000B6BBF"/>
    <w:rsid w:val="000B6C86"/>
    <w:rsid w:val="000B70C8"/>
    <w:rsid w:val="000B74AD"/>
    <w:rsid w:val="000B74D9"/>
    <w:rsid w:val="000B74FA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930"/>
    <w:rsid w:val="000C6ADF"/>
    <w:rsid w:val="000C6E91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611"/>
    <w:rsid w:val="000D36C4"/>
    <w:rsid w:val="000D3CCC"/>
    <w:rsid w:val="000D3E4D"/>
    <w:rsid w:val="000D449D"/>
    <w:rsid w:val="000D4A23"/>
    <w:rsid w:val="000D4E15"/>
    <w:rsid w:val="000D5384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C42"/>
    <w:rsid w:val="000E5E0C"/>
    <w:rsid w:val="000E5F2B"/>
    <w:rsid w:val="000E623C"/>
    <w:rsid w:val="000E6941"/>
    <w:rsid w:val="000E6A4A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76C"/>
    <w:rsid w:val="000F2875"/>
    <w:rsid w:val="000F287C"/>
    <w:rsid w:val="000F2965"/>
    <w:rsid w:val="000F2A6F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EC3"/>
    <w:rsid w:val="00123FCB"/>
    <w:rsid w:val="001240D5"/>
    <w:rsid w:val="0012454F"/>
    <w:rsid w:val="0012495D"/>
    <w:rsid w:val="00125276"/>
    <w:rsid w:val="00125326"/>
    <w:rsid w:val="00125329"/>
    <w:rsid w:val="0012579F"/>
    <w:rsid w:val="0012657E"/>
    <w:rsid w:val="001265C7"/>
    <w:rsid w:val="0012752E"/>
    <w:rsid w:val="001277AC"/>
    <w:rsid w:val="00127C0C"/>
    <w:rsid w:val="00127C87"/>
    <w:rsid w:val="001306CD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A31"/>
    <w:rsid w:val="00135D66"/>
    <w:rsid w:val="001360DB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607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7CA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570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740E"/>
    <w:rsid w:val="00177957"/>
    <w:rsid w:val="00177C82"/>
    <w:rsid w:val="00177CE5"/>
    <w:rsid w:val="00180031"/>
    <w:rsid w:val="001802C6"/>
    <w:rsid w:val="0018032C"/>
    <w:rsid w:val="0018041F"/>
    <w:rsid w:val="00180675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3ED2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139"/>
    <w:rsid w:val="001963CE"/>
    <w:rsid w:val="001968D6"/>
    <w:rsid w:val="0019693A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71"/>
    <w:rsid w:val="001A7F81"/>
    <w:rsid w:val="001B02CA"/>
    <w:rsid w:val="001B0422"/>
    <w:rsid w:val="001B04E6"/>
    <w:rsid w:val="001B0C1E"/>
    <w:rsid w:val="001B0FDB"/>
    <w:rsid w:val="001B10FE"/>
    <w:rsid w:val="001B12B8"/>
    <w:rsid w:val="001B143C"/>
    <w:rsid w:val="001B168D"/>
    <w:rsid w:val="001B17C9"/>
    <w:rsid w:val="001B18E4"/>
    <w:rsid w:val="001B192E"/>
    <w:rsid w:val="001B1C64"/>
    <w:rsid w:val="001B20A3"/>
    <w:rsid w:val="001B22DE"/>
    <w:rsid w:val="001B276F"/>
    <w:rsid w:val="001B2A93"/>
    <w:rsid w:val="001B2AD9"/>
    <w:rsid w:val="001B2C3B"/>
    <w:rsid w:val="001B2E3B"/>
    <w:rsid w:val="001B512A"/>
    <w:rsid w:val="001B5A00"/>
    <w:rsid w:val="001B5C28"/>
    <w:rsid w:val="001B5C74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BDC"/>
    <w:rsid w:val="001B7CC4"/>
    <w:rsid w:val="001C0095"/>
    <w:rsid w:val="001C082C"/>
    <w:rsid w:val="001C0DD4"/>
    <w:rsid w:val="001C0E8C"/>
    <w:rsid w:val="001C0FFB"/>
    <w:rsid w:val="001C1200"/>
    <w:rsid w:val="001C1656"/>
    <w:rsid w:val="001C2625"/>
    <w:rsid w:val="001C28D7"/>
    <w:rsid w:val="001C2B8B"/>
    <w:rsid w:val="001C2BE0"/>
    <w:rsid w:val="001C3421"/>
    <w:rsid w:val="001C396F"/>
    <w:rsid w:val="001C3BC7"/>
    <w:rsid w:val="001C3E54"/>
    <w:rsid w:val="001C3F07"/>
    <w:rsid w:val="001C41EA"/>
    <w:rsid w:val="001C4290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86D"/>
    <w:rsid w:val="001D688E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DF3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38A"/>
    <w:rsid w:val="001F33BD"/>
    <w:rsid w:val="001F3442"/>
    <w:rsid w:val="001F3691"/>
    <w:rsid w:val="001F3774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9E2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5C0"/>
    <w:rsid w:val="002128FD"/>
    <w:rsid w:val="002129AA"/>
    <w:rsid w:val="00212B5C"/>
    <w:rsid w:val="00212D5F"/>
    <w:rsid w:val="00212DA1"/>
    <w:rsid w:val="00212F84"/>
    <w:rsid w:val="00213225"/>
    <w:rsid w:val="0021345A"/>
    <w:rsid w:val="0021368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A66"/>
    <w:rsid w:val="00217D51"/>
    <w:rsid w:val="002202A0"/>
    <w:rsid w:val="0022031D"/>
    <w:rsid w:val="00220499"/>
    <w:rsid w:val="002207CF"/>
    <w:rsid w:val="00221185"/>
    <w:rsid w:val="0022153D"/>
    <w:rsid w:val="00221DFB"/>
    <w:rsid w:val="002220AA"/>
    <w:rsid w:val="00222373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16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D45"/>
    <w:rsid w:val="0023615F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717"/>
    <w:rsid w:val="002429D9"/>
    <w:rsid w:val="00242BF0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0B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505A1"/>
    <w:rsid w:val="00250A3A"/>
    <w:rsid w:val="00250B6A"/>
    <w:rsid w:val="00250B89"/>
    <w:rsid w:val="00250CF8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481"/>
    <w:rsid w:val="00263BE4"/>
    <w:rsid w:val="00263E9C"/>
    <w:rsid w:val="00263EDD"/>
    <w:rsid w:val="00264BAE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FF3"/>
    <w:rsid w:val="002840EE"/>
    <w:rsid w:val="002843B4"/>
    <w:rsid w:val="00284571"/>
    <w:rsid w:val="0028476F"/>
    <w:rsid w:val="00284AAF"/>
    <w:rsid w:val="00284D42"/>
    <w:rsid w:val="00285711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144C"/>
    <w:rsid w:val="0029147E"/>
    <w:rsid w:val="00291561"/>
    <w:rsid w:val="00291653"/>
    <w:rsid w:val="00291786"/>
    <w:rsid w:val="00291B53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E4B"/>
    <w:rsid w:val="002A2F9D"/>
    <w:rsid w:val="002A300D"/>
    <w:rsid w:val="002A306F"/>
    <w:rsid w:val="002A326E"/>
    <w:rsid w:val="002A3549"/>
    <w:rsid w:val="002A372C"/>
    <w:rsid w:val="002A3808"/>
    <w:rsid w:val="002A3892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A9"/>
    <w:rsid w:val="002A7A6D"/>
    <w:rsid w:val="002A7DEE"/>
    <w:rsid w:val="002A7E49"/>
    <w:rsid w:val="002A7F76"/>
    <w:rsid w:val="002B0338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0E2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700"/>
    <w:rsid w:val="002C1766"/>
    <w:rsid w:val="002C17C0"/>
    <w:rsid w:val="002C17CC"/>
    <w:rsid w:val="002C1D42"/>
    <w:rsid w:val="002C1F02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EE1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91A"/>
    <w:rsid w:val="002D4A2B"/>
    <w:rsid w:val="002D4C22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15A"/>
    <w:rsid w:val="002D7E47"/>
    <w:rsid w:val="002D7E8E"/>
    <w:rsid w:val="002D7F31"/>
    <w:rsid w:val="002E0497"/>
    <w:rsid w:val="002E061C"/>
    <w:rsid w:val="002E06E0"/>
    <w:rsid w:val="002E10CB"/>
    <w:rsid w:val="002E11A4"/>
    <w:rsid w:val="002E171B"/>
    <w:rsid w:val="002E187E"/>
    <w:rsid w:val="002E18BF"/>
    <w:rsid w:val="002E1CC8"/>
    <w:rsid w:val="002E2570"/>
    <w:rsid w:val="002E26E4"/>
    <w:rsid w:val="002E2CA9"/>
    <w:rsid w:val="002E2D54"/>
    <w:rsid w:val="002E32AC"/>
    <w:rsid w:val="002E381A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8D3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3D0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724"/>
    <w:rsid w:val="0030785D"/>
    <w:rsid w:val="003079C0"/>
    <w:rsid w:val="00307F8A"/>
    <w:rsid w:val="00310738"/>
    <w:rsid w:val="00310BDB"/>
    <w:rsid w:val="00311446"/>
    <w:rsid w:val="00311513"/>
    <w:rsid w:val="0031157E"/>
    <w:rsid w:val="00311D2E"/>
    <w:rsid w:val="003123E5"/>
    <w:rsid w:val="003124AB"/>
    <w:rsid w:val="00312765"/>
    <w:rsid w:val="00312818"/>
    <w:rsid w:val="003128FE"/>
    <w:rsid w:val="00312C25"/>
    <w:rsid w:val="00312E8D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202"/>
    <w:rsid w:val="00317303"/>
    <w:rsid w:val="003174BD"/>
    <w:rsid w:val="00317799"/>
    <w:rsid w:val="00317986"/>
    <w:rsid w:val="00317B99"/>
    <w:rsid w:val="00317D23"/>
    <w:rsid w:val="00317DA6"/>
    <w:rsid w:val="00320430"/>
    <w:rsid w:val="00320699"/>
    <w:rsid w:val="00320767"/>
    <w:rsid w:val="00320CC2"/>
    <w:rsid w:val="003211BB"/>
    <w:rsid w:val="003217E8"/>
    <w:rsid w:val="00321EEB"/>
    <w:rsid w:val="00322107"/>
    <w:rsid w:val="00322125"/>
    <w:rsid w:val="00322275"/>
    <w:rsid w:val="003226B7"/>
    <w:rsid w:val="00322B44"/>
    <w:rsid w:val="00322FF3"/>
    <w:rsid w:val="00322FFA"/>
    <w:rsid w:val="00323222"/>
    <w:rsid w:val="00323377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50B2"/>
    <w:rsid w:val="0033517D"/>
    <w:rsid w:val="003358EF"/>
    <w:rsid w:val="00335DD1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419"/>
    <w:rsid w:val="003515FC"/>
    <w:rsid w:val="003516D5"/>
    <w:rsid w:val="00351B53"/>
    <w:rsid w:val="0035216B"/>
    <w:rsid w:val="00352382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57EA6"/>
    <w:rsid w:val="003603B1"/>
    <w:rsid w:val="003603DE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8B3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860"/>
    <w:rsid w:val="003759E6"/>
    <w:rsid w:val="00375B10"/>
    <w:rsid w:val="00375FF2"/>
    <w:rsid w:val="003760EA"/>
    <w:rsid w:val="003764BA"/>
    <w:rsid w:val="0037655A"/>
    <w:rsid w:val="003768AA"/>
    <w:rsid w:val="00376B63"/>
    <w:rsid w:val="00376D11"/>
    <w:rsid w:val="00376EFB"/>
    <w:rsid w:val="00377054"/>
    <w:rsid w:val="00377354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87CC2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F1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EA0"/>
    <w:rsid w:val="003B01C1"/>
    <w:rsid w:val="003B04BF"/>
    <w:rsid w:val="003B056B"/>
    <w:rsid w:val="003B0A41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6F47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7FB"/>
    <w:rsid w:val="003D581A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2A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1C09"/>
    <w:rsid w:val="00402063"/>
    <w:rsid w:val="0040218C"/>
    <w:rsid w:val="004021D4"/>
    <w:rsid w:val="004021DE"/>
    <w:rsid w:val="004024F7"/>
    <w:rsid w:val="00402B66"/>
    <w:rsid w:val="00402CF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BD7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16D"/>
    <w:rsid w:val="004204B7"/>
    <w:rsid w:val="00420683"/>
    <w:rsid w:val="004207A7"/>
    <w:rsid w:val="00420C82"/>
    <w:rsid w:val="00420CB6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716"/>
    <w:rsid w:val="004269C8"/>
    <w:rsid w:val="0042725B"/>
    <w:rsid w:val="00427575"/>
    <w:rsid w:val="004276C1"/>
    <w:rsid w:val="0042792C"/>
    <w:rsid w:val="00430663"/>
    <w:rsid w:val="00430971"/>
    <w:rsid w:val="00430BB9"/>
    <w:rsid w:val="00430C72"/>
    <w:rsid w:val="00430DC3"/>
    <w:rsid w:val="00430F6B"/>
    <w:rsid w:val="00431075"/>
    <w:rsid w:val="0043116D"/>
    <w:rsid w:val="004311F3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B5A"/>
    <w:rsid w:val="00434D6F"/>
    <w:rsid w:val="00434FD2"/>
    <w:rsid w:val="00435124"/>
    <w:rsid w:val="004355D0"/>
    <w:rsid w:val="00435F34"/>
    <w:rsid w:val="00435FE8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505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295"/>
    <w:rsid w:val="0047044A"/>
    <w:rsid w:val="00470524"/>
    <w:rsid w:val="00470927"/>
    <w:rsid w:val="00470A56"/>
    <w:rsid w:val="00471794"/>
    <w:rsid w:val="0047181B"/>
    <w:rsid w:val="00471AAA"/>
    <w:rsid w:val="00471ACF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33C"/>
    <w:rsid w:val="004824E4"/>
    <w:rsid w:val="004828C6"/>
    <w:rsid w:val="00482C89"/>
    <w:rsid w:val="00482F52"/>
    <w:rsid w:val="00483964"/>
    <w:rsid w:val="00483A20"/>
    <w:rsid w:val="00483A6F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7B2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8D9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814"/>
    <w:rsid w:val="00497F46"/>
    <w:rsid w:val="004A0298"/>
    <w:rsid w:val="004A08DF"/>
    <w:rsid w:val="004A0F97"/>
    <w:rsid w:val="004A1357"/>
    <w:rsid w:val="004A13D3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B14"/>
    <w:rsid w:val="004B2CA9"/>
    <w:rsid w:val="004B2CCF"/>
    <w:rsid w:val="004B2F8A"/>
    <w:rsid w:val="004B2FEF"/>
    <w:rsid w:val="004B3AE7"/>
    <w:rsid w:val="004B3CC0"/>
    <w:rsid w:val="004B3E9A"/>
    <w:rsid w:val="004B3EB9"/>
    <w:rsid w:val="004B40C8"/>
    <w:rsid w:val="004B42EA"/>
    <w:rsid w:val="004B47DE"/>
    <w:rsid w:val="004B4D8B"/>
    <w:rsid w:val="004B4EF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8AB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21D"/>
    <w:rsid w:val="004C37BA"/>
    <w:rsid w:val="004C3851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C7A58"/>
    <w:rsid w:val="004D0312"/>
    <w:rsid w:val="004D03E5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669"/>
    <w:rsid w:val="004D16D8"/>
    <w:rsid w:val="004D1CF2"/>
    <w:rsid w:val="004D2539"/>
    <w:rsid w:val="004D267E"/>
    <w:rsid w:val="004D26B6"/>
    <w:rsid w:val="004D2DB6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93E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544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5E4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7BA"/>
    <w:rsid w:val="004F4C4B"/>
    <w:rsid w:val="004F4E42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E41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A8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AE"/>
    <w:rsid w:val="00512792"/>
    <w:rsid w:val="0051284F"/>
    <w:rsid w:val="00512855"/>
    <w:rsid w:val="00512DD8"/>
    <w:rsid w:val="00513819"/>
    <w:rsid w:val="00513DF6"/>
    <w:rsid w:val="0051406A"/>
    <w:rsid w:val="0051441C"/>
    <w:rsid w:val="005148A5"/>
    <w:rsid w:val="00514D37"/>
    <w:rsid w:val="00514E4E"/>
    <w:rsid w:val="00514E9D"/>
    <w:rsid w:val="0051512C"/>
    <w:rsid w:val="00515A61"/>
    <w:rsid w:val="00515AFA"/>
    <w:rsid w:val="00515D2D"/>
    <w:rsid w:val="00516079"/>
    <w:rsid w:val="00516291"/>
    <w:rsid w:val="00516658"/>
    <w:rsid w:val="00516817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4FC4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4086"/>
    <w:rsid w:val="00534716"/>
    <w:rsid w:val="00534B8C"/>
    <w:rsid w:val="00534C6C"/>
    <w:rsid w:val="00534CA1"/>
    <w:rsid w:val="00534CEB"/>
    <w:rsid w:val="00534EC9"/>
    <w:rsid w:val="005351DA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52D"/>
    <w:rsid w:val="00551B51"/>
    <w:rsid w:val="00551BCB"/>
    <w:rsid w:val="00551F79"/>
    <w:rsid w:val="00552B1E"/>
    <w:rsid w:val="00552DE7"/>
    <w:rsid w:val="00553088"/>
    <w:rsid w:val="005530E0"/>
    <w:rsid w:val="0055328B"/>
    <w:rsid w:val="005534CB"/>
    <w:rsid w:val="00553645"/>
    <w:rsid w:val="00554139"/>
    <w:rsid w:val="005546B7"/>
    <w:rsid w:val="0055481B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4B1"/>
    <w:rsid w:val="005604DC"/>
    <w:rsid w:val="00560698"/>
    <w:rsid w:val="00560740"/>
    <w:rsid w:val="00560EB6"/>
    <w:rsid w:val="00560F20"/>
    <w:rsid w:val="00561226"/>
    <w:rsid w:val="005614B9"/>
    <w:rsid w:val="00561822"/>
    <w:rsid w:val="00561B00"/>
    <w:rsid w:val="0056205F"/>
    <w:rsid w:val="005620D7"/>
    <w:rsid w:val="00562214"/>
    <w:rsid w:val="00562FE2"/>
    <w:rsid w:val="00563283"/>
    <w:rsid w:val="00563605"/>
    <w:rsid w:val="0056366B"/>
    <w:rsid w:val="005640B4"/>
    <w:rsid w:val="005640EC"/>
    <w:rsid w:val="0056418A"/>
    <w:rsid w:val="0056428B"/>
    <w:rsid w:val="005645F8"/>
    <w:rsid w:val="00564797"/>
    <w:rsid w:val="005649BF"/>
    <w:rsid w:val="005651F7"/>
    <w:rsid w:val="005652CA"/>
    <w:rsid w:val="005657D5"/>
    <w:rsid w:val="00565B6A"/>
    <w:rsid w:val="00565F66"/>
    <w:rsid w:val="005660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842"/>
    <w:rsid w:val="00577F64"/>
    <w:rsid w:val="00580174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2F0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B8"/>
    <w:rsid w:val="0059233C"/>
    <w:rsid w:val="005923F3"/>
    <w:rsid w:val="0059276F"/>
    <w:rsid w:val="005928A8"/>
    <w:rsid w:val="00592907"/>
    <w:rsid w:val="00592B38"/>
    <w:rsid w:val="00592D6C"/>
    <w:rsid w:val="00592E6E"/>
    <w:rsid w:val="00593442"/>
    <w:rsid w:val="005934C6"/>
    <w:rsid w:val="0059360B"/>
    <w:rsid w:val="00593675"/>
    <w:rsid w:val="005936EE"/>
    <w:rsid w:val="00593F5A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0ED"/>
    <w:rsid w:val="0059652C"/>
    <w:rsid w:val="005966A1"/>
    <w:rsid w:val="0059680E"/>
    <w:rsid w:val="00596A65"/>
    <w:rsid w:val="0059743B"/>
    <w:rsid w:val="0059788C"/>
    <w:rsid w:val="005978F7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06D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636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AD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CE7"/>
    <w:rsid w:val="005D5E26"/>
    <w:rsid w:val="005D6036"/>
    <w:rsid w:val="005D6059"/>
    <w:rsid w:val="005D6106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789"/>
    <w:rsid w:val="005E2D80"/>
    <w:rsid w:val="005E30F5"/>
    <w:rsid w:val="005E3592"/>
    <w:rsid w:val="005E3E38"/>
    <w:rsid w:val="005E4094"/>
    <w:rsid w:val="005E41F4"/>
    <w:rsid w:val="005E452E"/>
    <w:rsid w:val="005E4602"/>
    <w:rsid w:val="005E46A2"/>
    <w:rsid w:val="005E476E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AF2"/>
    <w:rsid w:val="00611BC0"/>
    <w:rsid w:val="00611D0A"/>
    <w:rsid w:val="00611F56"/>
    <w:rsid w:val="00612089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7332"/>
    <w:rsid w:val="006279B3"/>
    <w:rsid w:val="00627C89"/>
    <w:rsid w:val="00627D18"/>
    <w:rsid w:val="00627D81"/>
    <w:rsid w:val="00627DAE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71BC"/>
    <w:rsid w:val="00637202"/>
    <w:rsid w:val="006372F5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D5F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E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986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AF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73E"/>
    <w:rsid w:val="00696889"/>
    <w:rsid w:val="0069689A"/>
    <w:rsid w:val="006968A5"/>
    <w:rsid w:val="00696C91"/>
    <w:rsid w:val="00696F9B"/>
    <w:rsid w:val="0069713F"/>
    <w:rsid w:val="00697538"/>
    <w:rsid w:val="0069778F"/>
    <w:rsid w:val="00697976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626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BF0"/>
    <w:rsid w:val="006A6DD2"/>
    <w:rsid w:val="006A6F8E"/>
    <w:rsid w:val="006A7321"/>
    <w:rsid w:val="006A77E0"/>
    <w:rsid w:val="006A7DD8"/>
    <w:rsid w:val="006B0031"/>
    <w:rsid w:val="006B015C"/>
    <w:rsid w:val="006B018B"/>
    <w:rsid w:val="006B01AB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1F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2C89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9BE"/>
    <w:rsid w:val="006E7321"/>
    <w:rsid w:val="006E7AA7"/>
    <w:rsid w:val="006E7E69"/>
    <w:rsid w:val="006E7F46"/>
    <w:rsid w:val="006F0AE7"/>
    <w:rsid w:val="006F14C7"/>
    <w:rsid w:val="006F1581"/>
    <w:rsid w:val="006F18ED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B49"/>
    <w:rsid w:val="006F7C9A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345"/>
    <w:rsid w:val="00706698"/>
    <w:rsid w:val="007068A1"/>
    <w:rsid w:val="00706B16"/>
    <w:rsid w:val="00706D1F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736"/>
    <w:rsid w:val="007267F1"/>
    <w:rsid w:val="007268CE"/>
    <w:rsid w:val="00726948"/>
    <w:rsid w:val="00726ABF"/>
    <w:rsid w:val="00726C09"/>
    <w:rsid w:val="007270E4"/>
    <w:rsid w:val="00727265"/>
    <w:rsid w:val="00727530"/>
    <w:rsid w:val="007276D7"/>
    <w:rsid w:val="007277DD"/>
    <w:rsid w:val="00727BDB"/>
    <w:rsid w:val="00730089"/>
    <w:rsid w:val="007304D8"/>
    <w:rsid w:val="00730619"/>
    <w:rsid w:val="0073077A"/>
    <w:rsid w:val="00730A94"/>
    <w:rsid w:val="00730ABA"/>
    <w:rsid w:val="00730E7E"/>
    <w:rsid w:val="00730F9A"/>
    <w:rsid w:val="007311FA"/>
    <w:rsid w:val="007315DF"/>
    <w:rsid w:val="007316F4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6E7F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448"/>
    <w:rsid w:val="0074295F"/>
    <w:rsid w:val="00742D67"/>
    <w:rsid w:val="00742DD5"/>
    <w:rsid w:val="00743379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545"/>
    <w:rsid w:val="0074760A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7A6"/>
    <w:rsid w:val="00756D00"/>
    <w:rsid w:val="00757059"/>
    <w:rsid w:val="00757706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285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402"/>
    <w:rsid w:val="00765542"/>
    <w:rsid w:val="0076627A"/>
    <w:rsid w:val="00766463"/>
    <w:rsid w:val="00766A56"/>
    <w:rsid w:val="00766E2F"/>
    <w:rsid w:val="00767123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60E1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639"/>
    <w:rsid w:val="007B2776"/>
    <w:rsid w:val="007B2787"/>
    <w:rsid w:val="007B2DCD"/>
    <w:rsid w:val="007B316B"/>
    <w:rsid w:val="007B321C"/>
    <w:rsid w:val="007B340D"/>
    <w:rsid w:val="007B356B"/>
    <w:rsid w:val="007B37D7"/>
    <w:rsid w:val="007B38E8"/>
    <w:rsid w:val="007B3958"/>
    <w:rsid w:val="007B3E60"/>
    <w:rsid w:val="007B4363"/>
    <w:rsid w:val="007B450A"/>
    <w:rsid w:val="007B48B8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5FD"/>
    <w:rsid w:val="007C5768"/>
    <w:rsid w:val="007C57A2"/>
    <w:rsid w:val="007C57DC"/>
    <w:rsid w:val="007C5D5B"/>
    <w:rsid w:val="007C5FCE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15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8A7"/>
    <w:rsid w:val="007E1CB4"/>
    <w:rsid w:val="007E2059"/>
    <w:rsid w:val="007E2309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F3"/>
    <w:rsid w:val="007F4304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AE1"/>
    <w:rsid w:val="00822FAA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6184"/>
    <w:rsid w:val="0082638D"/>
    <w:rsid w:val="0082639B"/>
    <w:rsid w:val="0082670A"/>
    <w:rsid w:val="008267CC"/>
    <w:rsid w:val="00826941"/>
    <w:rsid w:val="00830720"/>
    <w:rsid w:val="00830C1F"/>
    <w:rsid w:val="00830D13"/>
    <w:rsid w:val="00830E84"/>
    <w:rsid w:val="008315DB"/>
    <w:rsid w:val="0083169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ABD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54BF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74A"/>
    <w:rsid w:val="00880918"/>
    <w:rsid w:val="00880B77"/>
    <w:rsid w:val="00880C5D"/>
    <w:rsid w:val="00880DB2"/>
    <w:rsid w:val="0088103E"/>
    <w:rsid w:val="008812A6"/>
    <w:rsid w:val="008815FB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5B5"/>
    <w:rsid w:val="00897638"/>
    <w:rsid w:val="008976C0"/>
    <w:rsid w:val="008976FF"/>
    <w:rsid w:val="0089796F"/>
    <w:rsid w:val="00897DAE"/>
    <w:rsid w:val="00897E68"/>
    <w:rsid w:val="008A06CF"/>
    <w:rsid w:val="008A0A38"/>
    <w:rsid w:val="008A0AD3"/>
    <w:rsid w:val="008A0D3D"/>
    <w:rsid w:val="008A0E66"/>
    <w:rsid w:val="008A1666"/>
    <w:rsid w:val="008A19BF"/>
    <w:rsid w:val="008A1C3D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0F2"/>
    <w:rsid w:val="008B23C4"/>
    <w:rsid w:val="008B2490"/>
    <w:rsid w:val="008B2F25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6E32"/>
    <w:rsid w:val="008B7192"/>
    <w:rsid w:val="008B748D"/>
    <w:rsid w:val="008B74C7"/>
    <w:rsid w:val="008B762C"/>
    <w:rsid w:val="008B7DB1"/>
    <w:rsid w:val="008B7EEF"/>
    <w:rsid w:val="008C0503"/>
    <w:rsid w:val="008C0738"/>
    <w:rsid w:val="008C073D"/>
    <w:rsid w:val="008C092D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689"/>
    <w:rsid w:val="008C370E"/>
    <w:rsid w:val="008C3F12"/>
    <w:rsid w:val="008C49BD"/>
    <w:rsid w:val="008C4C67"/>
    <w:rsid w:val="008C521E"/>
    <w:rsid w:val="008C5372"/>
    <w:rsid w:val="008C547B"/>
    <w:rsid w:val="008C561F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D0563"/>
    <w:rsid w:val="008D0565"/>
    <w:rsid w:val="008D0650"/>
    <w:rsid w:val="008D0FDF"/>
    <w:rsid w:val="008D14F3"/>
    <w:rsid w:val="008D1823"/>
    <w:rsid w:val="008D183E"/>
    <w:rsid w:val="008D193C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75F"/>
    <w:rsid w:val="008E4C35"/>
    <w:rsid w:val="008E4F8E"/>
    <w:rsid w:val="008E51F2"/>
    <w:rsid w:val="008E5A21"/>
    <w:rsid w:val="008E5C30"/>
    <w:rsid w:val="008E5E2C"/>
    <w:rsid w:val="008E5FA7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2E71"/>
    <w:rsid w:val="00903203"/>
    <w:rsid w:val="0090331F"/>
    <w:rsid w:val="00903399"/>
    <w:rsid w:val="0090349A"/>
    <w:rsid w:val="00903571"/>
    <w:rsid w:val="009039A4"/>
    <w:rsid w:val="00903A7F"/>
    <w:rsid w:val="00903D4F"/>
    <w:rsid w:val="00903F69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1AA3"/>
    <w:rsid w:val="00911DE9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98A"/>
    <w:rsid w:val="00916A63"/>
    <w:rsid w:val="00916D97"/>
    <w:rsid w:val="00916DB8"/>
    <w:rsid w:val="00917761"/>
    <w:rsid w:val="00917B36"/>
    <w:rsid w:val="00917D4B"/>
    <w:rsid w:val="009204DE"/>
    <w:rsid w:val="0092081F"/>
    <w:rsid w:val="00920C99"/>
    <w:rsid w:val="0092173D"/>
    <w:rsid w:val="009217B3"/>
    <w:rsid w:val="009217BB"/>
    <w:rsid w:val="0092185D"/>
    <w:rsid w:val="00921B00"/>
    <w:rsid w:val="00921E39"/>
    <w:rsid w:val="009221B6"/>
    <w:rsid w:val="00922765"/>
    <w:rsid w:val="009227EB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8AF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582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D3"/>
    <w:rsid w:val="00964F7C"/>
    <w:rsid w:val="009654A1"/>
    <w:rsid w:val="009654D8"/>
    <w:rsid w:val="009655AB"/>
    <w:rsid w:val="009657B3"/>
    <w:rsid w:val="00965973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1F3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FA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87E57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8EC"/>
    <w:rsid w:val="009A4998"/>
    <w:rsid w:val="009A4B10"/>
    <w:rsid w:val="009A4E7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6ECB"/>
    <w:rsid w:val="009A741C"/>
    <w:rsid w:val="009A742D"/>
    <w:rsid w:val="009A7B27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E52"/>
    <w:rsid w:val="009C6039"/>
    <w:rsid w:val="009C6480"/>
    <w:rsid w:val="009C6689"/>
    <w:rsid w:val="009C68B0"/>
    <w:rsid w:val="009C724B"/>
    <w:rsid w:val="009C77EA"/>
    <w:rsid w:val="009C784F"/>
    <w:rsid w:val="009C7DEC"/>
    <w:rsid w:val="009D058A"/>
    <w:rsid w:val="009D07EB"/>
    <w:rsid w:val="009D08E8"/>
    <w:rsid w:val="009D0EB3"/>
    <w:rsid w:val="009D0F37"/>
    <w:rsid w:val="009D1005"/>
    <w:rsid w:val="009D195E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A83"/>
    <w:rsid w:val="009D6F05"/>
    <w:rsid w:val="009D7184"/>
    <w:rsid w:val="009D728A"/>
    <w:rsid w:val="009D73AC"/>
    <w:rsid w:val="009E014D"/>
    <w:rsid w:val="009E021F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C51"/>
    <w:rsid w:val="009E2007"/>
    <w:rsid w:val="009E20D4"/>
    <w:rsid w:val="009E2126"/>
    <w:rsid w:val="009E2131"/>
    <w:rsid w:val="009E24BE"/>
    <w:rsid w:val="009E2611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478"/>
    <w:rsid w:val="009F050D"/>
    <w:rsid w:val="009F070A"/>
    <w:rsid w:val="009F085C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2B36"/>
    <w:rsid w:val="00A03151"/>
    <w:rsid w:val="00A0319F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41C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20BD"/>
    <w:rsid w:val="00A22139"/>
    <w:rsid w:val="00A22A76"/>
    <w:rsid w:val="00A22B1E"/>
    <w:rsid w:val="00A22F36"/>
    <w:rsid w:val="00A2324D"/>
    <w:rsid w:val="00A23442"/>
    <w:rsid w:val="00A23B54"/>
    <w:rsid w:val="00A24392"/>
    <w:rsid w:val="00A24A7A"/>
    <w:rsid w:val="00A24BF1"/>
    <w:rsid w:val="00A25511"/>
    <w:rsid w:val="00A255B0"/>
    <w:rsid w:val="00A25C9D"/>
    <w:rsid w:val="00A25FA5"/>
    <w:rsid w:val="00A26177"/>
    <w:rsid w:val="00A26399"/>
    <w:rsid w:val="00A2673F"/>
    <w:rsid w:val="00A2684E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F"/>
    <w:rsid w:val="00A35F62"/>
    <w:rsid w:val="00A36131"/>
    <w:rsid w:val="00A36556"/>
    <w:rsid w:val="00A36681"/>
    <w:rsid w:val="00A36C9A"/>
    <w:rsid w:val="00A36ED0"/>
    <w:rsid w:val="00A370C1"/>
    <w:rsid w:val="00A37316"/>
    <w:rsid w:val="00A37B3F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4E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1168"/>
    <w:rsid w:val="00A61676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7E"/>
    <w:rsid w:val="00A7569C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87E3D"/>
    <w:rsid w:val="00A9013B"/>
    <w:rsid w:val="00A90576"/>
    <w:rsid w:val="00A90636"/>
    <w:rsid w:val="00A90EC4"/>
    <w:rsid w:val="00A90EDC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0DA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B022C"/>
    <w:rsid w:val="00AB036B"/>
    <w:rsid w:val="00AB0B4F"/>
    <w:rsid w:val="00AB0CBE"/>
    <w:rsid w:val="00AB0DCD"/>
    <w:rsid w:val="00AB11C3"/>
    <w:rsid w:val="00AB11D9"/>
    <w:rsid w:val="00AB1209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6180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1C8D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5108"/>
    <w:rsid w:val="00AC5183"/>
    <w:rsid w:val="00AC5379"/>
    <w:rsid w:val="00AC5B60"/>
    <w:rsid w:val="00AC5E6A"/>
    <w:rsid w:val="00AC5F4D"/>
    <w:rsid w:val="00AC5FEB"/>
    <w:rsid w:val="00AC607E"/>
    <w:rsid w:val="00AC6189"/>
    <w:rsid w:val="00AC62E6"/>
    <w:rsid w:val="00AC657E"/>
    <w:rsid w:val="00AC69CF"/>
    <w:rsid w:val="00AC6F60"/>
    <w:rsid w:val="00AC770A"/>
    <w:rsid w:val="00AC7790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4B94"/>
    <w:rsid w:val="00AD4E21"/>
    <w:rsid w:val="00AD5160"/>
    <w:rsid w:val="00AD5775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A3D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A10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50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502"/>
    <w:rsid w:val="00B02685"/>
    <w:rsid w:val="00B028C1"/>
    <w:rsid w:val="00B03048"/>
    <w:rsid w:val="00B031AC"/>
    <w:rsid w:val="00B032DA"/>
    <w:rsid w:val="00B0337C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015"/>
    <w:rsid w:val="00B12450"/>
    <w:rsid w:val="00B12801"/>
    <w:rsid w:val="00B12D74"/>
    <w:rsid w:val="00B133DC"/>
    <w:rsid w:val="00B13A81"/>
    <w:rsid w:val="00B13A90"/>
    <w:rsid w:val="00B143F4"/>
    <w:rsid w:val="00B14442"/>
    <w:rsid w:val="00B14945"/>
    <w:rsid w:val="00B14D09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CD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A4"/>
    <w:rsid w:val="00B35FD0"/>
    <w:rsid w:val="00B36295"/>
    <w:rsid w:val="00B369E3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C55"/>
    <w:rsid w:val="00B47F7E"/>
    <w:rsid w:val="00B50528"/>
    <w:rsid w:val="00B50F4B"/>
    <w:rsid w:val="00B51917"/>
    <w:rsid w:val="00B51F9A"/>
    <w:rsid w:val="00B51FB4"/>
    <w:rsid w:val="00B521B0"/>
    <w:rsid w:val="00B5251B"/>
    <w:rsid w:val="00B527DA"/>
    <w:rsid w:val="00B52DD5"/>
    <w:rsid w:val="00B52FE5"/>
    <w:rsid w:val="00B532BF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0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67E79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D30"/>
    <w:rsid w:val="00B952D5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41EA"/>
    <w:rsid w:val="00BA42AD"/>
    <w:rsid w:val="00BA43C1"/>
    <w:rsid w:val="00BA43D1"/>
    <w:rsid w:val="00BA46FD"/>
    <w:rsid w:val="00BA4B6F"/>
    <w:rsid w:val="00BA4C30"/>
    <w:rsid w:val="00BA4C92"/>
    <w:rsid w:val="00BA4E47"/>
    <w:rsid w:val="00BA587C"/>
    <w:rsid w:val="00BA61DC"/>
    <w:rsid w:val="00BA6376"/>
    <w:rsid w:val="00BA67B5"/>
    <w:rsid w:val="00BA6A6A"/>
    <w:rsid w:val="00BA6F7B"/>
    <w:rsid w:val="00BA6FC0"/>
    <w:rsid w:val="00BA739A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83A"/>
    <w:rsid w:val="00BC2ADD"/>
    <w:rsid w:val="00BC2BB6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63C5"/>
    <w:rsid w:val="00BC679B"/>
    <w:rsid w:val="00BC6B85"/>
    <w:rsid w:val="00BC6FDC"/>
    <w:rsid w:val="00BC702A"/>
    <w:rsid w:val="00BC7365"/>
    <w:rsid w:val="00BC7819"/>
    <w:rsid w:val="00BD040D"/>
    <w:rsid w:val="00BD05ED"/>
    <w:rsid w:val="00BD0790"/>
    <w:rsid w:val="00BD12CF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2A8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897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CC0"/>
    <w:rsid w:val="00BF6270"/>
    <w:rsid w:val="00BF6BC2"/>
    <w:rsid w:val="00BF6C0C"/>
    <w:rsid w:val="00BF6E98"/>
    <w:rsid w:val="00BF6F4E"/>
    <w:rsid w:val="00BF7140"/>
    <w:rsid w:val="00BF73AB"/>
    <w:rsid w:val="00BF7551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42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556"/>
    <w:rsid w:val="00C0693E"/>
    <w:rsid w:val="00C069E5"/>
    <w:rsid w:val="00C06D7D"/>
    <w:rsid w:val="00C06F5B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51F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202"/>
    <w:rsid w:val="00C1760F"/>
    <w:rsid w:val="00C17E11"/>
    <w:rsid w:val="00C20144"/>
    <w:rsid w:val="00C202F1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EFD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BB6"/>
    <w:rsid w:val="00C55F27"/>
    <w:rsid w:val="00C55F66"/>
    <w:rsid w:val="00C5637E"/>
    <w:rsid w:val="00C56B6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9D9"/>
    <w:rsid w:val="00CA45FD"/>
    <w:rsid w:val="00CA482E"/>
    <w:rsid w:val="00CA4B5E"/>
    <w:rsid w:val="00CA525E"/>
    <w:rsid w:val="00CA5694"/>
    <w:rsid w:val="00CA5DC0"/>
    <w:rsid w:val="00CA5F66"/>
    <w:rsid w:val="00CA608B"/>
    <w:rsid w:val="00CA61C0"/>
    <w:rsid w:val="00CA65BF"/>
    <w:rsid w:val="00CA698C"/>
    <w:rsid w:val="00CA6ADD"/>
    <w:rsid w:val="00CA6C20"/>
    <w:rsid w:val="00CA7221"/>
    <w:rsid w:val="00CA741E"/>
    <w:rsid w:val="00CA76A1"/>
    <w:rsid w:val="00CA7856"/>
    <w:rsid w:val="00CA7D3C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5A4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D73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F90"/>
    <w:rsid w:val="00CD60B0"/>
    <w:rsid w:val="00CD6387"/>
    <w:rsid w:val="00CD6520"/>
    <w:rsid w:val="00CD682C"/>
    <w:rsid w:val="00CD6B28"/>
    <w:rsid w:val="00CD6F00"/>
    <w:rsid w:val="00CD72BE"/>
    <w:rsid w:val="00CD762C"/>
    <w:rsid w:val="00CD771A"/>
    <w:rsid w:val="00CD7DB1"/>
    <w:rsid w:val="00CE08F6"/>
    <w:rsid w:val="00CE0FCA"/>
    <w:rsid w:val="00CE1009"/>
    <w:rsid w:val="00CE16C6"/>
    <w:rsid w:val="00CE17AA"/>
    <w:rsid w:val="00CE1A31"/>
    <w:rsid w:val="00CE1BB2"/>
    <w:rsid w:val="00CE1E5B"/>
    <w:rsid w:val="00CE1E8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0E75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F1"/>
    <w:rsid w:val="00CF2E6A"/>
    <w:rsid w:val="00CF3298"/>
    <w:rsid w:val="00CF3BB5"/>
    <w:rsid w:val="00CF4000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5E43"/>
    <w:rsid w:val="00CF61D7"/>
    <w:rsid w:val="00CF6251"/>
    <w:rsid w:val="00CF625C"/>
    <w:rsid w:val="00CF640F"/>
    <w:rsid w:val="00CF64E5"/>
    <w:rsid w:val="00CF7356"/>
    <w:rsid w:val="00CF747E"/>
    <w:rsid w:val="00CF7677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F48"/>
    <w:rsid w:val="00D020E2"/>
    <w:rsid w:val="00D02899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2F"/>
    <w:rsid w:val="00D21897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824"/>
    <w:rsid w:val="00D32DCF"/>
    <w:rsid w:val="00D331BE"/>
    <w:rsid w:val="00D3348B"/>
    <w:rsid w:val="00D3366C"/>
    <w:rsid w:val="00D3368C"/>
    <w:rsid w:val="00D337F9"/>
    <w:rsid w:val="00D3383F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3F9"/>
    <w:rsid w:val="00D456BA"/>
    <w:rsid w:val="00D45779"/>
    <w:rsid w:val="00D457DE"/>
    <w:rsid w:val="00D45851"/>
    <w:rsid w:val="00D45963"/>
    <w:rsid w:val="00D45EF3"/>
    <w:rsid w:val="00D4613C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839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D9"/>
    <w:rsid w:val="00D70CF0"/>
    <w:rsid w:val="00D71078"/>
    <w:rsid w:val="00D710DB"/>
    <w:rsid w:val="00D71117"/>
    <w:rsid w:val="00D7141F"/>
    <w:rsid w:val="00D714B9"/>
    <w:rsid w:val="00D715AC"/>
    <w:rsid w:val="00D717CE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369"/>
    <w:rsid w:val="00D73463"/>
    <w:rsid w:val="00D73809"/>
    <w:rsid w:val="00D73887"/>
    <w:rsid w:val="00D738EF"/>
    <w:rsid w:val="00D73B5D"/>
    <w:rsid w:val="00D73E00"/>
    <w:rsid w:val="00D7403B"/>
    <w:rsid w:val="00D7441B"/>
    <w:rsid w:val="00D747FB"/>
    <w:rsid w:val="00D74A1A"/>
    <w:rsid w:val="00D74CE6"/>
    <w:rsid w:val="00D74E8B"/>
    <w:rsid w:val="00D756DE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C79"/>
    <w:rsid w:val="00D80DD3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95A"/>
    <w:rsid w:val="00D83C39"/>
    <w:rsid w:val="00D83FAD"/>
    <w:rsid w:val="00D844CC"/>
    <w:rsid w:val="00D84C49"/>
    <w:rsid w:val="00D84EA0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0F0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89F"/>
    <w:rsid w:val="00D95B12"/>
    <w:rsid w:val="00D95F1C"/>
    <w:rsid w:val="00D95F42"/>
    <w:rsid w:val="00D962D3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6C9"/>
    <w:rsid w:val="00DA3910"/>
    <w:rsid w:val="00DA4721"/>
    <w:rsid w:val="00DA4906"/>
    <w:rsid w:val="00DA4B17"/>
    <w:rsid w:val="00DA4C6E"/>
    <w:rsid w:val="00DA4EEB"/>
    <w:rsid w:val="00DA57CC"/>
    <w:rsid w:val="00DA5A20"/>
    <w:rsid w:val="00DA5D20"/>
    <w:rsid w:val="00DA5EE5"/>
    <w:rsid w:val="00DA68CB"/>
    <w:rsid w:val="00DA6FFF"/>
    <w:rsid w:val="00DA714E"/>
    <w:rsid w:val="00DA7B21"/>
    <w:rsid w:val="00DB0504"/>
    <w:rsid w:val="00DB0892"/>
    <w:rsid w:val="00DB0D89"/>
    <w:rsid w:val="00DB167A"/>
    <w:rsid w:val="00DB1B21"/>
    <w:rsid w:val="00DB1C41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553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E67"/>
    <w:rsid w:val="00DC31CA"/>
    <w:rsid w:val="00DC3CAB"/>
    <w:rsid w:val="00DC41E3"/>
    <w:rsid w:val="00DC435B"/>
    <w:rsid w:val="00DC444B"/>
    <w:rsid w:val="00DC4510"/>
    <w:rsid w:val="00DC4B79"/>
    <w:rsid w:val="00DC51D9"/>
    <w:rsid w:val="00DC52A7"/>
    <w:rsid w:val="00DC5602"/>
    <w:rsid w:val="00DC5AEE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295C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E2E"/>
    <w:rsid w:val="00DE4EAE"/>
    <w:rsid w:val="00DE4EB7"/>
    <w:rsid w:val="00DE5390"/>
    <w:rsid w:val="00DE56DA"/>
    <w:rsid w:val="00DE5D07"/>
    <w:rsid w:val="00DE5FCD"/>
    <w:rsid w:val="00DE6C9D"/>
    <w:rsid w:val="00DE7572"/>
    <w:rsid w:val="00DE7968"/>
    <w:rsid w:val="00DF027E"/>
    <w:rsid w:val="00DF05E3"/>
    <w:rsid w:val="00DF0723"/>
    <w:rsid w:val="00DF0D56"/>
    <w:rsid w:val="00DF1412"/>
    <w:rsid w:val="00DF1746"/>
    <w:rsid w:val="00DF1AFE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58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639"/>
    <w:rsid w:val="00E05702"/>
    <w:rsid w:val="00E05720"/>
    <w:rsid w:val="00E059BD"/>
    <w:rsid w:val="00E05D82"/>
    <w:rsid w:val="00E05FAC"/>
    <w:rsid w:val="00E068ED"/>
    <w:rsid w:val="00E06D16"/>
    <w:rsid w:val="00E0729C"/>
    <w:rsid w:val="00E072A6"/>
    <w:rsid w:val="00E072F5"/>
    <w:rsid w:val="00E07874"/>
    <w:rsid w:val="00E0788A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5BF"/>
    <w:rsid w:val="00E16655"/>
    <w:rsid w:val="00E166E1"/>
    <w:rsid w:val="00E1672D"/>
    <w:rsid w:val="00E1683D"/>
    <w:rsid w:val="00E169C4"/>
    <w:rsid w:val="00E16A07"/>
    <w:rsid w:val="00E16C4B"/>
    <w:rsid w:val="00E1702E"/>
    <w:rsid w:val="00E17381"/>
    <w:rsid w:val="00E174F0"/>
    <w:rsid w:val="00E17529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93E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50E3"/>
    <w:rsid w:val="00E25109"/>
    <w:rsid w:val="00E25143"/>
    <w:rsid w:val="00E25274"/>
    <w:rsid w:val="00E257D9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70C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712"/>
    <w:rsid w:val="00E46A45"/>
    <w:rsid w:val="00E46B1A"/>
    <w:rsid w:val="00E46E26"/>
    <w:rsid w:val="00E46EA1"/>
    <w:rsid w:val="00E46EDE"/>
    <w:rsid w:val="00E470AF"/>
    <w:rsid w:val="00E471BA"/>
    <w:rsid w:val="00E4776A"/>
    <w:rsid w:val="00E47772"/>
    <w:rsid w:val="00E4796C"/>
    <w:rsid w:val="00E47A6A"/>
    <w:rsid w:val="00E47A86"/>
    <w:rsid w:val="00E47ADC"/>
    <w:rsid w:val="00E502E6"/>
    <w:rsid w:val="00E505C5"/>
    <w:rsid w:val="00E50AA4"/>
    <w:rsid w:val="00E50B97"/>
    <w:rsid w:val="00E50C19"/>
    <w:rsid w:val="00E510C1"/>
    <w:rsid w:val="00E516D6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A8B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2C41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65C"/>
    <w:rsid w:val="00EA1832"/>
    <w:rsid w:val="00EA1983"/>
    <w:rsid w:val="00EA1CD1"/>
    <w:rsid w:val="00EA1E0E"/>
    <w:rsid w:val="00EA226B"/>
    <w:rsid w:val="00EA24BC"/>
    <w:rsid w:val="00EA27A9"/>
    <w:rsid w:val="00EA2832"/>
    <w:rsid w:val="00EA2D73"/>
    <w:rsid w:val="00EA317B"/>
    <w:rsid w:val="00EA355F"/>
    <w:rsid w:val="00EA37E5"/>
    <w:rsid w:val="00EA3987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EF9"/>
    <w:rsid w:val="00EB62B7"/>
    <w:rsid w:val="00EB6711"/>
    <w:rsid w:val="00EB681B"/>
    <w:rsid w:val="00EB6886"/>
    <w:rsid w:val="00EB6ED1"/>
    <w:rsid w:val="00EB733E"/>
    <w:rsid w:val="00EB76E3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2034"/>
    <w:rsid w:val="00ED2111"/>
    <w:rsid w:val="00ED2FA5"/>
    <w:rsid w:val="00ED36D9"/>
    <w:rsid w:val="00ED38E5"/>
    <w:rsid w:val="00ED41CB"/>
    <w:rsid w:val="00ED483D"/>
    <w:rsid w:val="00ED4BBD"/>
    <w:rsid w:val="00ED4C01"/>
    <w:rsid w:val="00ED50FB"/>
    <w:rsid w:val="00ED5207"/>
    <w:rsid w:val="00ED5360"/>
    <w:rsid w:val="00ED5531"/>
    <w:rsid w:val="00ED59FF"/>
    <w:rsid w:val="00ED5CAB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CEB"/>
    <w:rsid w:val="00EE7E89"/>
    <w:rsid w:val="00EF0301"/>
    <w:rsid w:val="00EF05A9"/>
    <w:rsid w:val="00EF092F"/>
    <w:rsid w:val="00EF0FF5"/>
    <w:rsid w:val="00EF1071"/>
    <w:rsid w:val="00EF11C8"/>
    <w:rsid w:val="00EF199B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9FA"/>
    <w:rsid w:val="00F1411F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31"/>
    <w:rsid w:val="00F34D64"/>
    <w:rsid w:val="00F35618"/>
    <w:rsid w:val="00F356B4"/>
    <w:rsid w:val="00F35949"/>
    <w:rsid w:val="00F360A9"/>
    <w:rsid w:val="00F36443"/>
    <w:rsid w:val="00F366CE"/>
    <w:rsid w:val="00F36AE4"/>
    <w:rsid w:val="00F37186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4E7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C12"/>
    <w:rsid w:val="00F53E33"/>
    <w:rsid w:val="00F54A67"/>
    <w:rsid w:val="00F54DBA"/>
    <w:rsid w:val="00F54F7C"/>
    <w:rsid w:val="00F55018"/>
    <w:rsid w:val="00F5546D"/>
    <w:rsid w:val="00F55544"/>
    <w:rsid w:val="00F555E0"/>
    <w:rsid w:val="00F55779"/>
    <w:rsid w:val="00F55910"/>
    <w:rsid w:val="00F55AF1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8B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B50"/>
    <w:rsid w:val="00F65D73"/>
    <w:rsid w:val="00F65ED5"/>
    <w:rsid w:val="00F66078"/>
    <w:rsid w:val="00F663B7"/>
    <w:rsid w:val="00F66BF4"/>
    <w:rsid w:val="00F66C67"/>
    <w:rsid w:val="00F66CE6"/>
    <w:rsid w:val="00F670E7"/>
    <w:rsid w:val="00F670FD"/>
    <w:rsid w:val="00F6736E"/>
    <w:rsid w:val="00F67523"/>
    <w:rsid w:val="00F6783C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05C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536"/>
    <w:rsid w:val="00F869AF"/>
    <w:rsid w:val="00F86E1C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E9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8F1"/>
    <w:rsid w:val="00FB1C21"/>
    <w:rsid w:val="00FB20E7"/>
    <w:rsid w:val="00FB22F9"/>
    <w:rsid w:val="00FB276A"/>
    <w:rsid w:val="00FB27CD"/>
    <w:rsid w:val="00FB2A65"/>
    <w:rsid w:val="00FB2B9B"/>
    <w:rsid w:val="00FB2BA4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5F9"/>
    <w:rsid w:val="00FB4870"/>
    <w:rsid w:val="00FB4DB0"/>
    <w:rsid w:val="00FB4EB8"/>
    <w:rsid w:val="00FB4EDA"/>
    <w:rsid w:val="00FB5B64"/>
    <w:rsid w:val="00FB5F98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FFF"/>
    <w:rsid w:val="00FC3062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24C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FD4"/>
    <w:rsid w:val="00FD00B4"/>
    <w:rsid w:val="00FD0445"/>
    <w:rsid w:val="00FD08C2"/>
    <w:rsid w:val="00FD1991"/>
    <w:rsid w:val="00FD1A21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97F"/>
    <w:rsid w:val="00FD5E98"/>
    <w:rsid w:val="00FD5F5B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4A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DD"/>
    <w:rsid w:val="00FE72F7"/>
    <w:rsid w:val="00FE783F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51D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locked="1" w:uiPriority="0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30098"/>
    <w:rPr>
      <w:sz w:val="24"/>
      <w:szCs w:val="24"/>
    </w:rPr>
  </w:style>
  <w:style w:type="paragraph" w:styleId="Heading1">
    <w:name w:val="heading 1"/>
    <w:aliases w:val="Head 1 Знак,Head 1,????????? 1,Заголовок 15,Заголовок 3.2.1,_Подзаголовок,HEADING 1,Subhead A"/>
    <w:basedOn w:val="Normal"/>
    <w:next w:val="Normal"/>
    <w:link w:val="Heading1Char"/>
    <w:uiPriority w:val="99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Heading2">
    <w:name w:val="heading 2"/>
    <w:aliases w:val="Стиль 1,Заголовок 3N"/>
    <w:basedOn w:val="Normal"/>
    <w:next w:val="Normal"/>
    <w:link w:val="Heading2Char"/>
    <w:uiPriority w:val="99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Heading3">
    <w:name w:val="heading 3"/>
    <w:aliases w:val="Заголовок 3 Знак Знак"/>
    <w:basedOn w:val="Normal"/>
    <w:next w:val="Normal"/>
    <w:link w:val="Heading3Char"/>
    <w:uiPriority w:val="99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Heading4">
    <w:name w:val="heading 4"/>
    <w:aliases w:val="Заголовок 2.1"/>
    <w:basedOn w:val="Normal"/>
    <w:next w:val="Normal"/>
    <w:link w:val="Heading4Char"/>
    <w:uiPriority w:val="99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 1 Знак Char,Head 1 Char,????????? 1 Char,Заголовок 15 Char,Заголовок 3.2.1 Char,_Подзаголовок Char,HEADING 1 Char,Subhead A Char"/>
    <w:basedOn w:val="DefaultParagraphFont"/>
    <w:link w:val="Heading1"/>
    <w:uiPriority w:val="99"/>
    <w:locked/>
    <w:rsid w:val="00B115EE"/>
    <w:rPr>
      <w:rFonts w:cs="Times New Roman"/>
      <w:b/>
      <w:caps/>
      <w:sz w:val="28"/>
      <w:shd w:val="clear" w:color="auto" w:fill="D9D9D9"/>
    </w:rPr>
  </w:style>
  <w:style w:type="character" w:customStyle="1" w:styleId="Heading2Char">
    <w:name w:val="Heading 2 Char"/>
    <w:aliases w:val="Стиль 1 Char,Заголовок 3N Char"/>
    <w:basedOn w:val="DefaultParagraphFont"/>
    <w:link w:val="Heading2"/>
    <w:uiPriority w:val="99"/>
    <w:locked/>
    <w:rsid w:val="00B115EE"/>
    <w:rPr>
      <w:rFonts w:cs="Times New Roman"/>
      <w:b/>
      <w:sz w:val="24"/>
    </w:rPr>
  </w:style>
  <w:style w:type="character" w:customStyle="1" w:styleId="Heading3Char">
    <w:name w:val="Heading 3 Char"/>
    <w:aliases w:val="Заголовок 3 Знак Знак Char"/>
    <w:basedOn w:val="DefaultParagraphFont"/>
    <w:link w:val="Heading3"/>
    <w:uiPriority w:val="99"/>
    <w:locked/>
    <w:rsid w:val="00B115EE"/>
    <w:rPr>
      <w:rFonts w:cs="Times New Roman"/>
      <w:b/>
      <w:sz w:val="28"/>
      <w:shd w:val="clear" w:color="auto" w:fill="FFFFFF"/>
    </w:rPr>
  </w:style>
  <w:style w:type="character" w:customStyle="1" w:styleId="Heading4Char">
    <w:name w:val="Heading 4 Char"/>
    <w:aliases w:val="Заголовок 2.1 Char"/>
    <w:basedOn w:val="DefaultParagraphFont"/>
    <w:link w:val="Heading4"/>
    <w:uiPriority w:val="99"/>
    <w:locked/>
    <w:rsid w:val="00B115EE"/>
    <w:rPr>
      <w:rFonts w:cs="Times New Roman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115EE"/>
    <w:rPr>
      <w:rFonts w:cs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E4458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115EE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80DF7"/>
    <w:rPr>
      <w:rFonts w:ascii="Arial" w:hAnsi="Arial" w:cs="Arial"/>
      <w:sz w:val="22"/>
      <w:szCs w:val="22"/>
    </w:rPr>
  </w:style>
  <w:style w:type="paragraph" w:styleId="BodyText2">
    <w:name w:val="Body Text 2"/>
    <w:aliases w:val="Знак"/>
    <w:basedOn w:val="Normal"/>
    <w:link w:val="BodyText2Char"/>
    <w:uiPriority w:val="99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BodyText2Char">
    <w:name w:val="Body Text 2 Char"/>
    <w:aliases w:val="Знак Char"/>
    <w:basedOn w:val="DefaultParagraphFont"/>
    <w:link w:val="BodyText2"/>
    <w:uiPriority w:val="99"/>
    <w:locked/>
    <w:rsid w:val="002F6125"/>
    <w:rPr>
      <w:rFonts w:cs="Times New Roman"/>
      <w:sz w:val="24"/>
    </w:rPr>
  </w:style>
  <w:style w:type="paragraph" w:styleId="BodyText">
    <w:name w:val="Body Text"/>
    <w:basedOn w:val="Normal"/>
    <w:link w:val="BodyTextChar"/>
    <w:uiPriority w:val="99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87AD7"/>
    <w:rPr>
      <w:rFonts w:ascii="Arial" w:hAnsi="Arial"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115EE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930098"/>
    <w:rPr>
      <w:rFonts w:cs="Times New Roman"/>
      <w:sz w:val="20"/>
    </w:rPr>
  </w:style>
  <w:style w:type="paragraph" w:styleId="Header">
    <w:name w:val="header"/>
    <w:basedOn w:val="Normal"/>
    <w:link w:val="HeaderChar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A4657"/>
    <w:rPr>
      <w:rFonts w:ascii="Tms Rmn" w:hAnsi="Tms Rmn" w:cs="Times New Roman"/>
    </w:rPr>
  </w:style>
  <w:style w:type="table" w:styleId="TableGrid">
    <w:name w:val="Table Grid"/>
    <w:basedOn w:val="TableNormal"/>
    <w:uiPriority w:val="99"/>
    <w:rsid w:val="007A2D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76B2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6987"/>
    <w:rPr>
      <w:rFonts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18305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115600"/>
    <w:rPr>
      <w:rFonts w:cs="Times New Roman"/>
    </w:rPr>
  </w:style>
  <w:style w:type="paragraph" w:styleId="TOC1">
    <w:name w:val="toc 1"/>
    <w:basedOn w:val="Normal"/>
    <w:next w:val="Normal"/>
    <w:autoRedefine/>
    <w:uiPriority w:val="99"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Hyperlink">
    <w:name w:val="Hyperlink"/>
    <w:basedOn w:val="DefaultParagraphFont"/>
    <w:uiPriority w:val="99"/>
    <w:rsid w:val="00203FD8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uiPriority w:val="99"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917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17761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OC2">
    <w:name w:val="toc 2"/>
    <w:basedOn w:val="Normal"/>
    <w:next w:val="Normal"/>
    <w:autoRedefine/>
    <w:uiPriority w:val="99"/>
    <w:rsid w:val="00F913C8"/>
    <w:pPr>
      <w:tabs>
        <w:tab w:val="right" w:leader="dot" w:pos="10196"/>
      </w:tabs>
      <w:spacing w:after="100" w:line="360" w:lineRule="auto"/>
      <w:ind w:left="220"/>
    </w:pPr>
    <w:rPr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rsid w:val="00D831D2"/>
    <w:rPr>
      <w:rFonts w:cs="Times New Roman"/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rsid w:val="009765D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Heading1"/>
    <w:uiPriority w:val="99"/>
    <w:rsid w:val="00067288"/>
    <w:rPr>
      <w:rFonts w:ascii="Arial" w:hAnsi="Arial"/>
      <w:b w:val="0"/>
      <w:bCs/>
    </w:rPr>
  </w:style>
  <w:style w:type="paragraph" w:styleId="ListNumber3">
    <w:name w:val="List Number 3"/>
    <w:basedOn w:val="Normal"/>
    <w:uiPriority w:val="99"/>
    <w:rsid w:val="00067288"/>
    <w:pPr>
      <w:tabs>
        <w:tab w:val="num" w:pos="926"/>
      </w:tabs>
      <w:ind w:left="926" w:hanging="360"/>
      <w:contextualSpacing/>
    </w:pPr>
  </w:style>
  <w:style w:type="paragraph" w:styleId="ListNumber">
    <w:name w:val="List Number"/>
    <w:basedOn w:val="Normal"/>
    <w:uiPriority w:val="99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Normal"/>
    <w:uiPriority w:val="99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Normal"/>
    <w:uiPriority w:val="99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uiPriority w:val="99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Normal"/>
    <w:uiPriority w:val="99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Normal"/>
    <w:uiPriority w:val="99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Normal"/>
    <w:uiPriority w:val="99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Normal"/>
    <w:uiPriority w:val="99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Normal"/>
    <w:uiPriority w:val="99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Normal"/>
    <w:uiPriority w:val="99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Normal"/>
    <w:uiPriority w:val="99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Normal"/>
    <w:uiPriority w:val="99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Normal"/>
    <w:uiPriority w:val="99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Normal"/>
    <w:uiPriority w:val="99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Normal"/>
    <w:uiPriority w:val="99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Normal"/>
    <w:uiPriority w:val="99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Normal"/>
    <w:uiPriority w:val="99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Normal"/>
    <w:uiPriority w:val="99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Normal"/>
    <w:uiPriority w:val="99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Normal"/>
    <w:uiPriority w:val="99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Normal"/>
    <w:uiPriority w:val="99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Normal"/>
    <w:uiPriority w:val="99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Normal"/>
    <w:uiPriority w:val="99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Normal"/>
    <w:uiPriority w:val="99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Normal"/>
    <w:uiPriority w:val="99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Normal"/>
    <w:uiPriority w:val="99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Normal"/>
    <w:uiPriority w:val="99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Normal"/>
    <w:uiPriority w:val="99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Normal"/>
    <w:uiPriority w:val="99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Normal"/>
    <w:uiPriority w:val="99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Normal"/>
    <w:uiPriority w:val="99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Normal"/>
    <w:uiPriority w:val="99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Normal"/>
    <w:uiPriority w:val="99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Normal"/>
    <w:uiPriority w:val="99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Normal"/>
    <w:uiPriority w:val="99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Normal"/>
    <w:uiPriority w:val="99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Normal"/>
    <w:uiPriority w:val="99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Normal"/>
    <w:uiPriority w:val="99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Normal"/>
    <w:uiPriority w:val="99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Normal"/>
    <w:uiPriority w:val="99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Normal"/>
    <w:uiPriority w:val="99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Normal"/>
    <w:uiPriority w:val="99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Normal"/>
    <w:uiPriority w:val="99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Normal"/>
    <w:uiPriority w:val="99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Normal"/>
    <w:uiPriority w:val="99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Normal"/>
    <w:uiPriority w:val="99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Normal"/>
    <w:uiPriority w:val="99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Normal"/>
    <w:uiPriority w:val="99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Normal"/>
    <w:uiPriority w:val="99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Normal"/>
    <w:uiPriority w:val="99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LineNumber">
    <w:name w:val="line number"/>
    <w:basedOn w:val="DefaultParagraphFont"/>
    <w:uiPriority w:val="99"/>
    <w:rsid w:val="00E5727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356581"/>
    <w:pPr>
      <w:jc w:val="both"/>
    </w:pPr>
    <w:rPr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56581"/>
    <w:rPr>
      <w:rFonts w:cs="Times New Roman"/>
      <w:sz w:val="24"/>
    </w:rPr>
  </w:style>
  <w:style w:type="paragraph" w:customStyle="1" w:styleId="a">
    <w:name w:val="Знак Знак Знак Знак Знак Знак Знак Знак Знак Знак Знак Знак Знак Знак Знак Знак"/>
    <w:basedOn w:val="Normal"/>
    <w:uiPriority w:val="99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PlainText">
    <w:name w:val="Plain Text"/>
    <w:basedOn w:val="Normal"/>
    <w:link w:val="PlainTextChar"/>
    <w:uiPriority w:val="99"/>
    <w:rsid w:val="004C5C6B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C5C6B"/>
    <w:rPr>
      <w:rFonts w:ascii="Courier New" w:hAnsi="Courier New" w:cs="Times New Roman"/>
    </w:rPr>
  </w:style>
  <w:style w:type="paragraph" w:customStyle="1" w:styleId="1">
    <w:name w:val="Текст1"/>
    <w:basedOn w:val="Normal"/>
    <w:uiPriority w:val="99"/>
    <w:rsid w:val="004C5C6B"/>
    <w:rPr>
      <w:rFonts w:ascii="Courier New" w:hAnsi="Courier New"/>
      <w:sz w:val="20"/>
      <w:szCs w:val="20"/>
    </w:rPr>
  </w:style>
  <w:style w:type="paragraph" w:customStyle="1" w:styleId="10">
    <w:name w:val="Обыч 1"/>
    <w:basedOn w:val="Normal"/>
    <w:uiPriority w:val="99"/>
    <w:rsid w:val="001732DF"/>
    <w:pPr>
      <w:spacing w:line="360" w:lineRule="auto"/>
      <w:ind w:firstLine="720"/>
      <w:jc w:val="both"/>
    </w:pPr>
    <w:rPr>
      <w:szCs w:val="20"/>
    </w:rPr>
  </w:style>
  <w:style w:type="character" w:styleId="Strong">
    <w:name w:val="Strong"/>
    <w:basedOn w:val="DefaultParagraphFont"/>
    <w:uiPriority w:val="99"/>
    <w:qFormat/>
    <w:rsid w:val="006225D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DefaultParagraphFont"/>
    <w:uiPriority w:val="99"/>
    <w:rsid w:val="006225DB"/>
    <w:rPr>
      <w:rFonts w:ascii="Tahoma" w:hAnsi="Tahoma" w:cs="Tahoma"/>
      <w:color w:val="676767"/>
      <w:sz w:val="15"/>
      <w:szCs w:val="15"/>
    </w:rPr>
  </w:style>
  <w:style w:type="paragraph" w:styleId="Subtitle">
    <w:name w:val="Subtitle"/>
    <w:basedOn w:val="Normal"/>
    <w:link w:val="SubtitleChar"/>
    <w:uiPriority w:val="99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A0230"/>
    <w:rPr>
      <w:rFonts w:ascii="Arial" w:hAnsi="Arial" w:cs="Times New Roman"/>
      <w:sz w:val="24"/>
    </w:rPr>
  </w:style>
  <w:style w:type="paragraph" w:customStyle="1" w:styleId="11">
    <w:name w:val="Стиль Заголовок 1 + не полужирный не все прописные"/>
    <w:basedOn w:val="Heading1"/>
    <w:uiPriority w:val="99"/>
    <w:rsid w:val="008E3D0C"/>
    <w:rPr>
      <w:b w:val="0"/>
      <w:caps w:val="0"/>
    </w:rPr>
  </w:style>
  <w:style w:type="paragraph" w:styleId="List">
    <w:name w:val="List"/>
    <w:basedOn w:val="Normal"/>
    <w:uiPriority w:val="99"/>
    <w:rsid w:val="008F79AD"/>
    <w:pPr>
      <w:ind w:left="283" w:hanging="283"/>
      <w:contextualSpacing/>
    </w:pPr>
  </w:style>
  <w:style w:type="paragraph" w:customStyle="1" w:styleId="font7">
    <w:name w:val="font7"/>
    <w:basedOn w:val="Normal"/>
    <w:uiPriority w:val="99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Normal"/>
    <w:uiPriority w:val="99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uiPriority w:val="99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Normal"/>
    <w:uiPriority w:val="99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Normal"/>
    <w:uiPriority w:val="99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Normal"/>
    <w:uiPriority w:val="99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Normal"/>
    <w:uiPriority w:val="99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Normal"/>
    <w:uiPriority w:val="99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Normal"/>
    <w:uiPriority w:val="99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Normal"/>
    <w:uiPriority w:val="99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Normal"/>
    <w:uiPriority w:val="99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Normal"/>
    <w:uiPriority w:val="99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Normal"/>
    <w:uiPriority w:val="99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Normal"/>
    <w:uiPriority w:val="99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Normal"/>
    <w:uiPriority w:val="99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Normal"/>
    <w:uiPriority w:val="99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Normal"/>
    <w:uiPriority w:val="99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Normal"/>
    <w:uiPriority w:val="99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Normal"/>
    <w:uiPriority w:val="99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Normal"/>
    <w:uiPriority w:val="99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Normal"/>
    <w:uiPriority w:val="99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Normal"/>
    <w:uiPriority w:val="99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Normal"/>
    <w:uiPriority w:val="99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Normal"/>
    <w:uiPriority w:val="99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Normal"/>
    <w:uiPriority w:val="99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Normal"/>
    <w:uiPriority w:val="99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Normal"/>
    <w:uiPriority w:val="99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Normal"/>
    <w:uiPriority w:val="99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Normal"/>
    <w:uiPriority w:val="99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Normal"/>
    <w:uiPriority w:val="99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Normal"/>
    <w:uiPriority w:val="99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Normal"/>
    <w:uiPriority w:val="99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Normal"/>
    <w:uiPriority w:val="99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Normal"/>
    <w:uiPriority w:val="99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Normal"/>
    <w:uiPriority w:val="99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Normal"/>
    <w:uiPriority w:val="99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Normal"/>
    <w:uiPriority w:val="99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Normal"/>
    <w:uiPriority w:val="99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Normal"/>
    <w:uiPriority w:val="99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Normal"/>
    <w:uiPriority w:val="99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Normal"/>
    <w:uiPriority w:val="99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Normal"/>
    <w:uiPriority w:val="99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Normal"/>
    <w:uiPriority w:val="99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Normal"/>
    <w:uiPriority w:val="99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Normal"/>
    <w:uiPriority w:val="99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Normal"/>
    <w:uiPriority w:val="99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Normal"/>
    <w:uiPriority w:val="99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Normal"/>
    <w:uiPriority w:val="99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Normal"/>
    <w:uiPriority w:val="99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Normal"/>
    <w:uiPriority w:val="99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Normal"/>
    <w:uiPriority w:val="99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Normal"/>
    <w:uiPriority w:val="99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Normal"/>
    <w:uiPriority w:val="99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NoSpacing">
    <w:name w:val="No Spacing"/>
    <w:link w:val="NoSpacingChar"/>
    <w:uiPriority w:val="99"/>
    <w:qFormat/>
    <w:rsid w:val="00B115EE"/>
    <w:rPr>
      <w:rFonts w:ascii="Calibri" w:hAnsi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F5777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B7BD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B7BD6"/>
    <w:rPr>
      <w:rFonts w:cs="Times New Roman"/>
      <w:sz w:val="24"/>
      <w:szCs w:val="24"/>
    </w:rPr>
  </w:style>
  <w:style w:type="paragraph" w:customStyle="1" w:styleId="r">
    <w:name w:val="r"/>
    <w:basedOn w:val="Normal"/>
    <w:uiPriority w:val="99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"/>
    <w:uiPriority w:val="99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2">
    <w:name w:val="заголовок 1"/>
    <w:basedOn w:val="Normal"/>
    <w:next w:val="Normal"/>
    <w:uiPriority w:val="99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Normal"/>
    <w:uiPriority w:val="99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Caption">
    <w:name w:val="caption"/>
    <w:aliases w:val="Название таблицы,Знак2"/>
    <w:basedOn w:val="Normal"/>
    <w:next w:val="Normal"/>
    <w:link w:val="CaptionChar"/>
    <w:uiPriority w:val="99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CaptionChar">
    <w:name w:val="Caption Char"/>
    <w:aliases w:val="Название таблицы Char,Знак2 Char"/>
    <w:basedOn w:val="DefaultParagraphFont"/>
    <w:link w:val="Caption"/>
    <w:uiPriority w:val="99"/>
    <w:locked/>
    <w:rsid w:val="00780DF7"/>
    <w:rPr>
      <w:rFonts w:ascii="Arial" w:hAnsi="Arial" w:cs="Times New Roman"/>
      <w:bCs/>
      <w:sz w:val="24"/>
    </w:rPr>
  </w:style>
  <w:style w:type="character" w:styleId="Emphasis">
    <w:name w:val="Emphasis"/>
    <w:basedOn w:val="DefaultParagraphFont"/>
    <w:uiPriority w:val="99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DefaultParagraphFont"/>
    <w:uiPriority w:val="99"/>
    <w:rsid w:val="00780DF7"/>
    <w:rPr>
      <w:rFonts w:cs="Times New Roman"/>
      <w:b/>
      <w:caps/>
      <w:sz w:val="28"/>
      <w:shd w:val="clear" w:color="auto" w:fill="D9D9D9"/>
    </w:rPr>
  </w:style>
  <w:style w:type="character" w:customStyle="1" w:styleId="21">
    <w:name w:val="Заголовок 2 Знак1"/>
    <w:aliases w:val="Стиль 1 Знак,Заголовок 3N Знак"/>
    <w:basedOn w:val="DefaultParagraphFont"/>
    <w:uiPriority w:val="99"/>
    <w:rsid w:val="00780DF7"/>
    <w:rPr>
      <w:rFonts w:cs="Times New Roman"/>
      <w:b/>
      <w:sz w:val="24"/>
    </w:rPr>
  </w:style>
  <w:style w:type="character" w:customStyle="1" w:styleId="31">
    <w:name w:val="Заголовок 3 Знак1"/>
    <w:aliases w:val="Заголовок 3 Знак Знак Знак"/>
    <w:basedOn w:val="DefaultParagraphFont"/>
    <w:uiPriority w:val="99"/>
    <w:rsid w:val="00780DF7"/>
    <w:rPr>
      <w:rFonts w:ascii="Arial" w:hAnsi="Arial" w:cs="Times New Roman"/>
      <w:b/>
      <w:sz w:val="26"/>
    </w:rPr>
  </w:style>
  <w:style w:type="paragraph" w:styleId="Title">
    <w:name w:val="Title"/>
    <w:basedOn w:val="Normal"/>
    <w:link w:val="TitleChar"/>
    <w:uiPriority w:val="99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80DF7"/>
    <w:rPr>
      <w:rFonts w:eastAsia="Times New Roman" w:cs="Times New Roman"/>
      <w:b/>
      <w:bCs/>
      <w:sz w:val="24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Caption"/>
    <w:autoRedefine/>
    <w:uiPriority w:val="99"/>
    <w:rsid w:val="00780DF7"/>
    <w:pPr>
      <w:jc w:val="left"/>
    </w:pPr>
    <w:rPr>
      <w:b/>
    </w:rPr>
  </w:style>
  <w:style w:type="paragraph" w:customStyle="1" w:styleId="13">
    <w:name w:val="ЗАГ1"/>
    <w:basedOn w:val="Heading1"/>
    <w:uiPriority w:val="99"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">
    <w:name w:val="ЗАГ3"/>
    <w:basedOn w:val="Heading3"/>
    <w:uiPriority w:val="99"/>
    <w:rsid w:val="00780DF7"/>
    <w:pPr>
      <w:keepNext w:val="0"/>
      <w:widowControl/>
      <w:ind w:left="0"/>
    </w:pPr>
    <w:rPr>
      <w:sz w:val="24"/>
    </w:rPr>
  </w:style>
  <w:style w:type="paragraph" w:customStyle="1" w:styleId="2">
    <w:name w:val="ЗАГ2"/>
    <w:basedOn w:val="Heading2"/>
    <w:uiPriority w:val="99"/>
    <w:rsid w:val="00780DF7"/>
    <w:rPr>
      <w:caps/>
    </w:rPr>
  </w:style>
  <w:style w:type="paragraph" w:customStyle="1" w:styleId="S">
    <w:name w:val="S_Обычный"/>
    <w:basedOn w:val="Normal"/>
    <w:link w:val="S0"/>
    <w:uiPriority w:val="99"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uiPriority w:val="99"/>
    <w:locked/>
    <w:rsid w:val="00C97C36"/>
    <w:rPr>
      <w:sz w:val="24"/>
      <w:lang w:eastAsia="ar-SA" w:bidi="ar-SA"/>
    </w:rPr>
  </w:style>
  <w:style w:type="paragraph" w:customStyle="1" w:styleId="colorb">
    <w:name w:val="colorb"/>
    <w:basedOn w:val="Normal"/>
    <w:uiPriority w:val="99"/>
    <w:rsid w:val="00BA6376"/>
    <w:pPr>
      <w:spacing w:before="100" w:beforeAutospacing="1" w:after="100" w:afterAutospacing="1"/>
    </w:pPr>
  </w:style>
  <w:style w:type="paragraph" w:customStyle="1" w:styleId="14">
    <w:name w:val="Абзац списка1"/>
    <w:basedOn w:val="Normal"/>
    <w:uiPriority w:val="99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Cite">
    <w:name w:val="HTML Cite"/>
    <w:basedOn w:val="DefaultParagraphFont"/>
    <w:uiPriority w:val="99"/>
    <w:rsid w:val="00113FCC"/>
    <w:rPr>
      <w:rFonts w:cs="Times New Roman"/>
      <w:i/>
      <w:iCs/>
    </w:rPr>
  </w:style>
  <w:style w:type="character" w:customStyle="1" w:styleId="sourhr">
    <w:name w:val="sourhr"/>
    <w:basedOn w:val="DefaultParagraphFont"/>
    <w:uiPriority w:val="99"/>
    <w:rsid w:val="00113FCC"/>
    <w:rPr>
      <w:rFonts w:cs="Times New Roman"/>
    </w:rPr>
  </w:style>
  <w:style w:type="character" w:customStyle="1" w:styleId="a0">
    <w:name w:val="Основной текст_"/>
    <w:basedOn w:val="DefaultParagraphFont"/>
    <w:link w:val="15"/>
    <w:uiPriority w:val="99"/>
    <w:locked/>
    <w:rsid w:val="005B7145"/>
    <w:rPr>
      <w:rFonts w:ascii="Arial" w:eastAsia="Times New Roman" w:hAnsi="Arial" w:cs="Arial"/>
      <w:sz w:val="19"/>
      <w:szCs w:val="19"/>
      <w:shd w:val="clear" w:color="auto" w:fill="FFFFFF"/>
    </w:rPr>
  </w:style>
  <w:style w:type="paragraph" w:customStyle="1" w:styleId="15">
    <w:name w:val="Основной текст1"/>
    <w:basedOn w:val="Normal"/>
    <w:link w:val="a0"/>
    <w:uiPriority w:val="99"/>
    <w:rsid w:val="005B7145"/>
    <w:pPr>
      <w:shd w:val="clear" w:color="auto" w:fill="FFFFFF"/>
      <w:spacing w:line="341" w:lineRule="exact"/>
    </w:pPr>
    <w:rPr>
      <w:rFonts w:ascii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RKSTitle254127">
    <w:name w:val="Стиль RKS_Title + Слева:  254 см Первая строка:  127 см"/>
    <w:basedOn w:val="Normal"/>
    <w:uiPriority w:val="99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66725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667255"/>
    <w:rPr>
      <w:rFonts w:cs="Times New Roman"/>
      <w:sz w:val="16"/>
      <w:szCs w:val="16"/>
    </w:rPr>
  </w:style>
  <w:style w:type="paragraph" w:customStyle="1" w:styleId="alert">
    <w:name w:val="alert"/>
    <w:basedOn w:val="Normal"/>
    <w:uiPriority w:val="99"/>
    <w:rsid w:val="00C858F8"/>
    <w:pPr>
      <w:spacing w:before="100" w:beforeAutospacing="1" w:after="100" w:afterAutospacing="1"/>
    </w:pPr>
  </w:style>
  <w:style w:type="paragraph" w:styleId="TOC4">
    <w:name w:val="toc 4"/>
    <w:basedOn w:val="Normal"/>
    <w:next w:val="Normal"/>
    <w:autoRedefine/>
    <w:uiPriority w:val="99"/>
    <w:rsid w:val="00C33816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99"/>
    <w:rsid w:val="00C33816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99"/>
    <w:rsid w:val="00C3381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99"/>
    <w:rsid w:val="00C33816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99"/>
    <w:rsid w:val="00C3381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99"/>
    <w:rsid w:val="00C3381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16">
    <w:name w:val="Знак Знак Знак1 Знак Знак Знак"/>
    <w:basedOn w:val="Normal"/>
    <w:uiPriority w:val="99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0">
    <w:name w:val="???????? ????? 3"/>
    <w:basedOn w:val="Normal"/>
    <w:uiPriority w:val="99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Normal"/>
    <w:uiPriority w:val="99"/>
    <w:rsid w:val="0036630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366302"/>
    <w:rPr>
      <w:rFonts w:ascii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66302"/>
    <w:rPr>
      <w:rFonts w:ascii="Calibri" w:hAnsi="Calibri" w:cs="Times New Roman"/>
      <w:sz w:val="20"/>
      <w:szCs w:val="20"/>
      <w:lang w:eastAsia="en-US"/>
    </w:rPr>
  </w:style>
  <w:style w:type="character" w:styleId="SubtleEmphasis">
    <w:name w:val="Subtle Emphasis"/>
    <w:basedOn w:val="DefaultParagraphFont"/>
    <w:uiPriority w:val="99"/>
    <w:qFormat/>
    <w:rsid w:val="00366302"/>
    <w:rPr>
      <w:rFonts w:eastAsia="Times New Roman" w:cs="Times New Roman"/>
      <w:i/>
      <w:iCs/>
      <w:color w:val="808080"/>
      <w:sz w:val="22"/>
      <w:szCs w:val="22"/>
      <w:lang w:val="ru-RU"/>
    </w:rPr>
  </w:style>
  <w:style w:type="paragraph" w:customStyle="1" w:styleId="S1">
    <w:name w:val="S_Таблица"/>
    <w:basedOn w:val="Normal"/>
    <w:autoRedefine/>
    <w:uiPriority w:val="99"/>
    <w:rsid w:val="00366302"/>
    <w:pPr>
      <w:jc w:val="right"/>
    </w:pPr>
    <w:rPr>
      <w:lang w:eastAsia="ar-SA"/>
    </w:rPr>
  </w:style>
  <w:style w:type="paragraph" w:customStyle="1" w:styleId="17">
    <w:name w:val="Знак1 Знак Знак Знак"/>
    <w:basedOn w:val="Normal"/>
    <w:uiPriority w:val="99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uiPriority w:val="99"/>
    <w:rsid w:val="003B2CB5"/>
    <w:rPr>
      <w:rFonts w:cs="Times New Roman"/>
    </w:rPr>
  </w:style>
  <w:style w:type="paragraph" w:customStyle="1" w:styleId="121">
    <w:name w:val="Знак1 Знак Знак Знак2"/>
    <w:basedOn w:val="Normal"/>
    <w:uiPriority w:val="99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Normal"/>
    <w:uiPriority w:val="99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2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6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2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2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5.xm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eader" Target="header7.xml"/><Relationship Id="rId42" Type="http://schemas.openxmlformats.org/officeDocument/2006/relationships/header" Target="header8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footer" Target="footer12.xml"/><Relationship Id="rId38" Type="http://schemas.openxmlformats.org/officeDocument/2006/relationships/footer" Target="footer16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29" Type="http://schemas.openxmlformats.org/officeDocument/2006/relationships/oleObject" Target="embeddings/oleObject1.bin"/><Relationship Id="rId41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32" Type="http://schemas.openxmlformats.org/officeDocument/2006/relationships/header" Target="header6.xml"/><Relationship Id="rId37" Type="http://schemas.openxmlformats.org/officeDocument/2006/relationships/footer" Target="footer15.xml"/><Relationship Id="rId40" Type="http://schemas.openxmlformats.org/officeDocument/2006/relationships/image" Target="media/image11.jpeg"/><Relationship Id="rId45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image" Target="media/image8.png"/><Relationship Id="rId36" Type="http://schemas.openxmlformats.org/officeDocument/2006/relationships/footer" Target="footer14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footer" Target="footer13.xml"/><Relationship Id="rId43" Type="http://schemas.openxmlformats.org/officeDocument/2006/relationships/footer" Target="footer1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28</Pages>
  <Words>7403</Words>
  <Characters>-32766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Olga</dc:creator>
  <cp:keywords/>
  <dc:description/>
  <cp:lastModifiedBy>User</cp:lastModifiedBy>
  <cp:revision>2</cp:revision>
  <cp:lastPrinted>2017-08-22T03:38:00Z</cp:lastPrinted>
  <dcterms:created xsi:type="dcterms:W3CDTF">2017-10-25T11:10:00Z</dcterms:created>
  <dcterms:modified xsi:type="dcterms:W3CDTF">2017-10-25T11:10:00Z</dcterms:modified>
</cp:coreProperties>
</file>